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bookmarkStart w:id="0" w:name="_Hlk206581930"/>
    <w:bookmarkStart w:id="1" w:name="_Hlk206581945"/>
    <w:p w14:paraId="4FC6189C" w14:textId="0B6C990E" w:rsidR="00D16E13" w:rsidRDefault="00775187" w:rsidP="00DF4822">
      <w:pPr>
        <w:pStyle w:val="BodyText"/>
        <w:rPr>
          <w:rFonts w:ascii="Times New Roman"/>
          <w:sz w:val="20"/>
        </w:rPr>
      </w:pPr>
      <w:r w:rsidRPr="00775187">
        <w:rPr>
          <w:rFonts w:ascii="Times New Roman"/>
          <w:noProof/>
          <w:color w:val="007DB7"/>
          <w:sz w:val="20"/>
        </w:rPr>
        <mc:AlternateContent>
          <mc:Choice Requires="wps">
            <w:drawing>
              <wp:anchor distT="0" distB="0" distL="114300" distR="114300" simplePos="0" relativeHeight="503308776" behindDoc="0" locked="0" layoutInCell="1" allowOverlap="1" wp14:anchorId="15557781" wp14:editId="1354C0C9">
                <wp:simplePos x="0" y="0"/>
                <wp:positionH relativeFrom="column">
                  <wp:posOffset>-114300</wp:posOffset>
                </wp:positionH>
                <wp:positionV relativeFrom="paragraph">
                  <wp:posOffset>257174</wp:posOffset>
                </wp:positionV>
                <wp:extent cx="6042660" cy="56833"/>
                <wp:effectExtent l="0" t="0" r="0" b="635"/>
                <wp:wrapNone/>
                <wp:docPr id="1614719942" name="Rectangle 80"/>
                <wp:cNvGraphicFramePr/>
                <a:graphic xmlns:a="http://schemas.openxmlformats.org/drawingml/2006/main">
                  <a:graphicData uri="http://schemas.microsoft.com/office/word/2010/wordprocessingShape">
                    <wps:wsp>
                      <wps:cNvSpPr/>
                      <wps:spPr>
                        <a:xfrm>
                          <a:off x="0" y="0"/>
                          <a:ext cx="6042660" cy="56833"/>
                        </a:xfrm>
                        <a:prstGeom prst="rect">
                          <a:avLst/>
                        </a:prstGeom>
                        <a:solidFill>
                          <a:srgbClr val="4376B3"/>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BFAE08D" id="Rectangle 80" o:spid="_x0000_s1026" style="position:absolute;margin-left:-9pt;margin-top:20.25pt;width:475.8pt;height:4.5pt;z-index:503308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" fillcolor="#4376b3" stroked="f" strokeweight="2pt"/>
            </w:pict>
          </mc:Fallback>
        </mc:AlternateContent>
      </w:r>
    </w:p>
    <w:p w14:paraId="2DE227BF" w14:textId="3EACBFD9" w:rsidR="009E31D2" w:rsidRDefault="002E22ED" w:rsidP="00DF4822">
      <w:pPr>
        <w:pStyle w:val="BodyText"/>
        <w:rPr>
          <w:rFonts w:ascii="Times New Roman"/>
          <w:sz w:val="20"/>
        </w:rPr>
      </w:pPr>
      <w:r>
        <w:rPr>
          <w:rFonts w:ascii="Times New Roman"/>
          <w:noProof/>
          <w:sz w:val="20"/>
        </w:rPr>
        <mc:AlternateContent>
          <mc:Choice Requires="wps">
            <w:drawing>
              <wp:anchor distT="0" distB="0" distL="114300" distR="114300" simplePos="0" relativeHeight="503305704" behindDoc="0" locked="0" layoutInCell="1" allowOverlap="1" wp14:anchorId="55C4A61B" wp14:editId="261AC05D">
                <wp:simplePos x="0" y="0"/>
                <wp:positionH relativeFrom="margin">
                  <wp:align>right</wp:align>
                </wp:positionH>
                <wp:positionV relativeFrom="margin">
                  <wp:posOffset>314325</wp:posOffset>
                </wp:positionV>
                <wp:extent cx="6042660" cy="2138045"/>
                <wp:effectExtent l="0" t="0" r="15240" b="14605"/>
                <wp:wrapSquare wrapText="bothSides"/>
                <wp:docPr id="1058898359" name="Text Box 8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42660" cy="2138363"/>
                        </a:xfrm>
                        <a:prstGeom prst="rect">
                          <a:avLst/>
                        </a:prstGeom>
                        <a:noFill/>
                        <a:ln w="6096">
                          <a:noFill/>
                          <a:miter lim="800000"/>
                          <a:headEnd/>
                          <a:tailEnd/>
                        </a:ln>
                        <a:extLst>
                          <a:ext uri="{909E8E84-426E-40DD-AFC4-6F175D3DCCD1}">
                            <a14:hiddenFill xmlns:a14="http://schemas.microsoft.com/office/drawing/2010/main">
                              <a:solidFill>
                                <a:srgbClr val="FFFFFF"/>
                              </a:solidFill>
                            </a14:hiddenFill>
                          </a:ext>
                        </a:extLst>
                      </wps:spPr>
                      <wps:txbx>
                        <w:txbxContent>
                          <w:p w14:paraId="6C8A226A" w14:textId="77777777" w:rsidR="00D16E13" w:rsidRDefault="00D16E13" w:rsidP="00D16E13">
                            <w:pPr>
                              <w:ind w:left="2495" w:right="2495"/>
                              <w:jc w:val="center"/>
                              <w:rPr>
                                <w:b/>
                                <w:sz w:val="28"/>
                                <w:szCs w:val="28"/>
                              </w:rPr>
                            </w:pPr>
                          </w:p>
                          <w:p w14:paraId="4CD2A5B1" w14:textId="0202D21E" w:rsidR="00D16E13" w:rsidRDefault="00D16E13" w:rsidP="00CE5632">
                            <w:pPr>
                              <w:ind w:left="2268" w:right="2268"/>
                              <w:jc w:val="center"/>
                              <w:rPr>
                                <w:b/>
                                <w:sz w:val="28"/>
                                <w:szCs w:val="28"/>
                              </w:rPr>
                            </w:pPr>
                            <w:r w:rsidRPr="00D16E13">
                              <w:rPr>
                                <w:b/>
                                <w:noProof/>
                                <w:sz w:val="28"/>
                                <w:szCs w:val="28"/>
                              </w:rPr>
                              <w:drawing>
                                <wp:inline distT="0" distB="0" distL="0" distR="0" wp14:anchorId="41437E8C" wp14:editId="7CD9FD7A">
                                  <wp:extent cx="3471864" cy="1157288"/>
                                  <wp:effectExtent l="0" t="0" r="0" b="5080"/>
                                  <wp:docPr id="4" name="Picture 3" descr="A logo for a company&#10;&#10;AI-generated content may be incorrect.">
                                    <a:extLst xmlns:a="http://schemas.openxmlformats.org/drawingml/2006/main">
                                      <a:ext uri="{FF2B5EF4-FFF2-40B4-BE49-F238E27FC236}">
                                        <a16:creationId xmlns:a16="http://schemas.microsoft.com/office/drawing/2014/main" id="{7E8B5DD5-1BFC-A187-1F7E-9EE11833D83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descr="A logo for a company&#10;&#10;AI-generated content may be incorrect.">
                                            <a:extLst>
                                              <a:ext uri="{FF2B5EF4-FFF2-40B4-BE49-F238E27FC236}">
                                                <a16:creationId xmlns:a16="http://schemas.microsoft.com/office/drawing/2014/main" id="{7E8B5DD5-1BFC-A187-1F7E-9EE11833D831}"/>
                                              </a:ext>
                                            </a:extLst>
                                          </pic:cNvPr>
                                          <pic:cNvPicPr>
                                            <a:picLocks noChangeAspect="1"/>
                                          </pic:cNvPicPr>
                                        </pic:nvPicPr>
                                        <pic:blipFill rotWithShape="1">
                                          <a:blip r:embed="rId11">
                                            <a:extLst>
                                              <a:ext uri="{28A0092B-C50C-407E-A947-70E740481C1C}">
                                                <a14:useLocalDpi xmlns:a14="http://schemas.microsoft.com/office/drawing/2010/main" val="0"/>
                                              </a:ext>
                                            </a:extLst>
                                          </a:blip>
                                          <a:srcRect t="22218" b="22236"/>
                                          <a:stretch>
                                            <a:fillRect/>
                                          </a:stretch>
                                        </pic:blipFill>
                                        <pic:spPr bwMode="auto">
                                          <a:xfrm>
                                            <a:off x="0" y="0"/>
                                            <a:ext cx="3488363" cy="1162788"/>
                                          </a:xfrm>
                                          <a:prstGeom prst="rect">
                                            <a:avLst/>
                                          </a:prstGeom>
                                          <a:noFill/>
                                          <a:ln>
                                            <a:noFill/>
                                          </a:ln>
                                          <a:extLst>
                                            <a:ext uri="{53640926-AAD7-44D8-BBD7-CCE9431645EC}">
                                              <a14:shadowObscured xmlns:a14="http://schemas.microsoft.com/office/drawing/2010/main"/>
                                            </a:ext>
                                          </a:extLst>
                                        </pic:spPr>
                                      </pic:pic>
                                    </a:graphicData>
                                  </a:graphic>
                                </wp:inline>
                              </w:drawing>
                            </w:r>
                          </w:p>
                          <w:p w14:paraId="4310AA04" w14:textId="5FECFD33" w:rsidR="00D16E13" w:rsidRDefault="00D16E13" w:rsidP="00D16E13">
                            <w:pPr>
                              <w:ind w:left="2495" w:right="2495"/>
                              <w:jc w:val="center"/>
                              <w:rPr>
                                <w:b/>
                                <w:sz w:val="28"/>
                                <w:szCs w:val="28"/>
                              </w:rPr>
                            </w:pPr>
                          </w:p>
                          <w:p w14:paraId="7B722FC4" w14:textId="71572661" w:rsidR="009E31D2" w:rsidRPr="00714D76" w:rsidRDefault="008D0D98" w:rsidP="00CE5632">
                            <w:pPr>
                              <w:ind w:left="1985" w:right="1985"/>
                              <w:jc w:val="center"/>
                              <w:rPr>
                                <w:b/>
                                <w:color w:val="4376B3"/>
                                <w:sz w:val="28"/>
                                <w:szCs w:val="28"/>
                              </w:rPr>
                            </w:pPr>
                            <w:r w:rsidRPr="00714D76">
                              <w:rPr>
                                <w:b/>
                                <w:color w:val="4376B3"/>
                                <w:sz w:val="28"/>
                                <w:szCs w:val="28"/>
                              </w:rPr>
                              <w:t>NUNAVUT WILDLIFE</w:t>
                            </w:r>
                            <w:r w:rsidR="00D16E13" w:rsidRPr="00714D76">
                              <w:rPr>
                                <w:b/>
                                <w:color w:val="4376B3"/>
                                <w:sz w:val="28"/>
                                <w:szCs w:val="28"/>
                              </w:rPr>
                              <w:t xml:space="preserve"> </w:t>
                            </w:r>
                            <w:r w:rsidRPr="00714D76">
                              <w:rPr>
                                <w:b/>
                                <w:color w:val="4376B3"/>
                                <w:sz w:val="28"/>
                                <w:szCs w:val="28"/>
                              </w:rPr>
                              <w:t>STUDIES FUND FUNDING GUIDE</w:t>
                            </w:r>
                            <w:r w:rsidR="00CF27F3" w:rsidRPr="00714D76">
                              <w:rPr>
                                <w:b/>
                                <w:color w:val="4376B3"/>
                                <w:sz w:val="28"/>
                                <w:szCs w:val="28"/>
                              </w:rPr>
                              <w:t xml:space="preserve"> (2025)</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55C4A61B" id="_x0000_t202" coordsize="21600,21600" o:spt="202" path="m,l,21600r21600,l21600,xe">
                <v:stroke joinstyle="miter"/>
                <v:path gradientshapeok="t" o:connecttype="rect"/>
              </v:shapetype>
              <v:shape id="Text Box 82" o:spid="_x0000_s1026" type="#_x0000_t202" style="position:absolute;margin-left:424.6pt;margin-top:24.75pt;width:475.8pt;height:168.35pt;z-index:503305704;visibility:visible;mso-wrap-style:square;mso-width-percent:0;mso-height-percent:0;mso-wrap-distance-left:9pt;mso-wrap-distance-top:0;mso-wrap-distance-right:9pt;mso-wrap-distance-bottom:0;mso-position-horizontal:right;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" filled="f" stroked="f" strokeweight=".48pt">
                <v:textbox inset="0,0,0,0">
                  <w:txbxContent>
                    <w:p w14:paraId="6C8A226A" w14:textId="77777777" w:rsidR="00D16E13" w:rsidRDefault="00D16E13" w:rsidP="00D16E13">
                      <w:pPr>
                        <w:ind w:left="2495" w:right="2495"/>
                        <w:jc w:val="center"/>
                        <w:rPr>
                          <w:b/>
                          <w:sz w:val="28"/>
                          <w:szCs w:val="28"/>
                        </w:rPr>
                      </w:pPr>
                    </w:p>
                    <w:p w14:paraId="4CD2A5B1" w14:textId="0202D21E" w:rsidR="00D16E13" w:rsidRDefault="00D16E13" w:rsidP="00CE5632">
                      <w:pPr>
                        <w:ind w:left="2268" w:right="2268"/>
                        <w:jc w:val="center"/>
                        <w:rPr>
                          <w:b/>
                          <w:sz w:val="28"/>
                          <w:szCs w:val="28"/>
                        </w:rPr>
                      </w:pPr>
                      <w:r w:rsidRPr="00D16E13">
                        <w:rPr>
                          <w:b/>
                          <w:noProof/>
                          <w:sz w:val="28"/>
                          <w:szCs w:val="28"/>
                        </w:rPr>
                        <w:drawing>
                          <wp:inline distT="0" distB="0" distL="0" distR="0" wp14:anchorId="41437E8C" wp14:editId="7CD9FD7A">
                            <wp:extent cx="3471864" cy="1157288"/>
                            <wp:effectExtent l="0" t="0" r="0" b="5080"/>
                            <wp:docPr id="4" name="Picture 3" descr="A logo for a company&#10;&#10;AI-generated content may be incorrect.">
                              <a:extLst xmlns:a="http://schemas.openxmlformats.org/drawingml/2006/main">
                                <a:ext uri="{FF2B5EF4-FFF2-40B4-BE49-F238E27FC236}">
                                  <a16:creationId xmlns:a16="http://schemas.microsoft.com/office/drawing/2014/main" id="{7E8B5DD5-1BFC-A187-1F7E-9EE11833D83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descr="A logo for a company&#10;&#10;AI-generated content may be incorrect.">
                                      <a:extLst>
                                        <a:ext uri="{FF2B5EF4-FFF2-40B4-BE49-F238E27FC236}">
                                          <a16:creationId xmlns:a16="http://schemas.microsoft.com/office/drawing/2014/main" id="{7E8B5DD5-1BFC-A187-1F7E-9EE11833D831}"/>
                                        </a:ext>
                                      </a:extLst>
                                    </pic:cNvPr>
                                    <pic:cNvPicPr>
                                      <a:picLocks noChangeAspect="1"/>
                                    </pic:cNvPicPr>
                                  </pic:nvPicPr>
                                  <pic:blipFill rotWithShape="1">
                                    <a:blip r:embed="rId12">
                                      <a:extLst>
                                        <a:ext uri="{28A0092B-C50C-407E-A947-70E740481C1C}">
                                          <a14:useLocalDpi xmlns:a14="http://schemas.microsoft.com/office/drawing/2010/main" val="0"/>
                                        </a:ext>
                                      </a:extLst>
                                    </a:blip>
                                    <a:srcRect t="22218" b="22236"/>
                                    <a:stretch>
                                      <a:fillRect/>
                                    </a:stretch>
                                  </pic:blipFill>
                                  <pic:spPr bwMode="auto">
                                    <a:xfrm>
                                      <a:off x="0" y="0"/>
                                      <a:ext cx="3488363" cy="1162788"/>
                                    </a:xfrm>
                                    <a:prstGeom prst="rect">
                                      <a:avLst/>
                                    </a:prstGeom>
                                    <a:noFill/>
                                    <a:ln>
                                      <a:noFill/>
                                    </a:ln>
                                    <a:extLst>
                                      <a:ext uri="{53640926-AAD7-44D8-BBD7-CCE9431645EC}">
                                        <a14:shadowObscured xmlns:a14="http://schemas.microsoft.com/office/drawing/2010/main"/>
                                      </a:ext>
                                    </a:extLst>
                                  </pic:spPr>
                                </pic:pic>
                              </a:graphicData>
                            </a:graphic>
                          </wp:inline>
                        </w:drawing>
                      </w:r>
                    </w:p>
                    <w:p w14:paraId="4310AA04" w14:textId="5FECFD33" w:rsidR="00D16E13" w:rsidRDefault="00D16E13" w:rsidP="00D16E13">
                      <w:pPr>
                        <w:ind w:left="2495" w:right="2495"/>
                        <w:jc w:val="center"/>
                        <w:rPr>
                          <w:b/>
                          <w:sz w:val="28"/>
                          <w:szCs w:val="28"/>
                        </w:rPr>
                      </w:pPr>
                    </w:p>
                    <w:p w14:paraId="7B722FC4" w14:textId="71572661" w:rsidR="009E31D2" w:rsidRPr="00714D76" w:rsidRDefault="008D0D98" w:rsidP="00CE5632">
                      <w:pPr>
                        <w:ind w:left="1985" w:right="1985"/>
                        <w:jc w:val="center"/>
                        <w:rPr>
                          <w:b/>
                          <w:color w:val="4376B3"/>
                          <w:sz w:val="28"/>
                          <w:szCs w:val="28"/>
                        </w:rPr>
                      </w:pPr>
                      <w:r w:rsidRPr="00714D76">
                        <w:rPr>
                          <w:b/>
                          <w:color w:val="4376B3"/>
                          <w:sz w:val="28"/>
                          <w:szCs w:val="28"/>
                        </w:rPr>
                        <w:t>NUNAVUT WILDLIFE</w:t>
                      </w:r>
                      <w:r w:rsidR="00D16E13" w:rsidRPr="00714D76">
                        <w:rPr>
                          <w:b/>
                          <w:color w:val="4376B3"/>
                          <w:sz w:val="28"/>
                          <w:szCs w:val="28"/>
                        </w:rPr>
                        <w:t xml:space="preserve"> </w:t>
                      </w:r>
                      <w:r w:rsidRPr="00714D76">
                        <w:rPr>
                          <w:b/>
                          <w:color w:val="4376B3"/>
                          <w:sz w:val="28"/>
                          <w:szCs w:val="28"/>
                        </w:rPr>
                        <w:t>STUDIES FUND FUNDING GUIDE</w:t>
                      </w:r>
                      <w:r w:rsidR="00CF27F3" w:rsidRPr="00714D76">
                        <w:rPr>
                          <w:b/>
                          <w:color w:val="4376B3"/>
                          <w:sz w:val="28"/>
                          <w:szCs w:val="28"/>
                        </w:rPr>
                        <w:t xml:space="preserve"> (2025)</w:t>
                      </w:r>
                    </w:p>
                  </w:txbxContent>
                </v:textbox>
                <w10:wrap type="square" anchorx="margin" anchory="margin"/>
              </v:shape>
            </w:pict>
          </mc:Fallback>
        </mc:AlternateContent>
      </w:r>
    </w:p>
    <w:p w14:paraId="2DCD006D" w14:textId="0448BFE0" w:rsidR="00775187" w:rsidRDefault="002E22ED" w:rsidP="00DF4822">
      <w:pPr>
        <w:pStyle w:val="BodyText"/>
        <w:rPr>
          <w:rFonts w:ascii="Times New Roman"/>
          <w:sz w:val="20"/>
        </w:rPr>
      </w:pPr>
      <w:r w:rsidRPr="00775187">
        <w:rPr>
          <w:rFonts w:ascii="Times New Roman"/>
          <w:noProof/>
          <w:color w:val="007DB7"/>
          <w:sz w:val="20"/>
        </w:rPr>
        <mc:AlternateContent>
          <mc:Choice Requires="wps">
            <w:drawing>
              <wp:anchor distT="0" distB="0" distL="114300" distR="114300" simplePos="0" relativeHeight="503310824" behindDoc="0" locked="0" layoutInCell="1" allowOverlap="1" wp14:anchorId="4AEB9454" wp14:editId="3574A694">
                <wp:simplePos x="0" y="0"/>
                <wp:positionH relativeFrom="margin">
                  <wp:align>right</wp:align>
                </wp:positionH>
                <wp:positionV relativeFrom="paragraph">
                  <wp:posOffset>2160270</wp:posOffset>
                </wp:positionV>
                <wp:extent cx="6042660" cy="56833"/>
                <wp:effectExtent l="0" t="0" r="0" b="635"/>
                <wp:wrapNone/>
                <wp:docPr id="1375757392" name="Rectangle 80"/>
                <wp:cNvGraphicFramePr/>
                <a:graphic xmlns:a="http://schemas.openxmlformats.org/drawingml/2006/main">
                  <a:graphicData uri="http://schemas.microsoft.com/office/word/2010/wordprocessingShape">
                    <wps:wsp>
                      <wps:cNvSpPr/>
                      <wps:spPr>
                        <a:xfrm>
                          <a:off x="0" y="0"/>
                          <a:ext cx="6042660" cy="56833"/>
                        </a:xfrm>
                        <a:prstGeom prst="rect">
                          <a:avLst/>
                        </a:prstGeom>
                        <a:solidFill>
                          <a:srgbClr val="4376B3"/>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71163F5" id="Rectangle 80" o:spid="_x0000_s1026" style="position:absolute;margin-left:424.6pt;margin-top:170.1pt;width:475.8pt;height:4.5pt;z-index:50331082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" fillcolor="#4376b3" stroked="f" strokeweight="2pt">
                <w10:wrap anchorx="margin"/>
              </v:rect>
            </w:pict>
          </mc:Fallback>
        </mc:AlternateContent>
      </w:r>
    </w:p>
    <w:bookmarkEnd w:id="0"/>
    <w:p w14:paraId="13CFC51A" w14:textId="77777777" w:rsidR="00775187" w:rsidRDefault="00775187" w:rsidP="00DF4822">
      <w:pPr>
        <w:pStyle w:val="BodyText"/>
        <w:rPr>
          <w:rFonts w:ascii="Times New Roman"/>
          <w:sz w:val="20"/>
        </w:rPr>
      </w:pPr>
    </w:p>
    <w:bookmarkEnd w:id="1"/>
    <w:p w14:paraId="3295AF00" w14:textId="06886E39" w:rsidR="009E31D2" w:rsidRDefault="008D0D98" w:rsidP="00193129">
      <w:pPr>
        <w:pStyle w:val="Heading1"/>
        <w:ind w:left="0"/>
      </w:pPr>
      <w:r>
        <w:t>INTRODUCTION</w:t>
      </w:r>
    </w:p>
    <w:p w14:paraId="336761FA" w14:textId="77777777" w:rsidR="009E31D2" w:rsidRDefault="009E31D2">
      <w:pPr>
        <w:pStyle w:val="BodyText"/>
        <w:rPr>
          <w:b/>
        </w:rPr>
      </w:pPr>
    </w:p>
    <w:p w14:paraId="20267888" w14:textId="0CBDDCE7" w:rsidR="009E31D2" w:rsidRDefault="008D0D98" w:rsidP="009D7888">
      <w:pPr>
        <w:rPr>
          <w:i/>
        </w:rPr>
      </w:pPr>
      <w:bookmarkStart w:id="2" w:name="_Hlk199855297"/>
      <w:r>
        <w:t xml:space="preserve">Article 5.2.37 of the </w:t>
      </w:r>
      <w:r w:rsidRPr="00F64F5F">
        <w:rPr>
          <w:i/>
          <w:iCs/>
        </w:rPr>
        <w:t>Nunavut Agreement</w:t>
      </w:r>
      <w:r>
        <w:t xml:space="preserve"> states</w:t>
      </w:r>
      <w:r w:rsidR="0049748B">
        <w:t>,</w:t>
      </w:r>
      <w:r>
        <w:t xml:space="preserve"> </w:t>
      </w:r>
      <w:r w:rsidR="0049748B">
        <w:t>“</w:t>
      </w:r>
      <w:r>
        <w:rPr>
          <w:i/>
        </w:rPr>
        <w:t>there is a need for an effective system of wildlife management, and to be effective, the system of management requires an efficient, coordinated research effort</w:t>
      </w:r>
      <w:r w:rsidR="0049748B">
        <w:rPr>
          <w:i/>
        </w:rPr>
        <w:t>”.</w:t>
      </w:r>
    </w:p>
    <w:bookmarkEnd w:id="2"/>
    <w:p w14:paraId="7EEAC288" w14:textId="77777777" w:rsidR="009E31D2" w:rsidRPr="00842298" w:rsidRDefault="009E31D2" w:rsidP="00DF4822">
      <w:pPr>
        <w:pStyle w:val="BodyText"/>
        <w:rPr>
          <w:iCs/>
        </w:rPr>
      </w:pPr>
    </w:p>
    <w:p w14:paraId="0F35E667" w14:textId="0A52C0DE" w:rsidR="009E31D2" w:rsidRDefault="008D0D98" w:rsidP="009D7888">
      <w:pPr>
        <w:pStyle w:val="BodyText"/>
      </w:pPr>
      <w:r>
        <w:t xml:space="preserve">The Nunavut Wildlife Studies Fund (NWSF) was created by the Nunavut Wildlife Management Board (NWMB or Board) to fund community-based </w:t>
      </w:r>
      <w:r w:rsidR="00DB7A24">
        <w:t>wildlife</w:t>
      </w:r>
      <w:r>
        <w:t xml:space="preserve"> research projects in Nunavut, in particular projects led by Hunters and Trappers Organizations (HTOs). </w:t>
      </w:r>
    </w:p>
    <w:p w14:paraId="21D4AECC" w14:textId="77777777" w:rsidR="009E31D2" w:rsidRDefault="009E31D2" w:rsidP="00DF4822">
      <w:pPr>
        <w:pStyle w:val="BodyText"/>
      </w:pPr>
    </w:p>
    <w:p w14:paraId="7742967B" w14:textId="704A6FB3" w:rsidR="009E31D2" w:rsidRDefault="008D0D98" w:rsidP="009D7888">
      <w:pPr>
        <w:pStyle w:val="BodyText"/>
      </w:pPr>
      <w:r>
        <w:t xml:space="preserve">Research is necessary to ensure that wildlife resources are harvested in a knowledgeable and sustainable way so that Nunavummiut can continue the hunting and fishing that is so essential to their way of life. The </w:t>
      </w:r>
      <w:r w:rsidR="00CF27F3">
        <w:t>NWMB plays</w:t>
      </w:r>
      <w:r w:rsidR="00DB7A24">
        <w:t xml:space="preserve"> a</w:t>
      </w:r>
      <w:r>
        <w:t xml:space="preserve"> </w:t>
      </w:r>
      <w:r w:rsidR="00DB7A24">
        <w:t xml:space="preserve">leading role </w:t>
      </w:r>
      <w:r>
        <w:t xml:space="preserve">in this area and </w:t>
      </w:r>
      <w:r w:rsidR="00DB7A24">
        <w:t xml:space="preserve">remains </w:t>
      </w:r>
      <w:r>
        <w:t>committed to making wildlife research responsive to the needs and concerns of the people of</w:t>
      </w:r>
      <w:r>
        <w:rPr>
          <w:spacing w:val="-13"/>
        </w:rPr>
        <w:t xml:space="preserve"> </w:t>
      </w:r>
      <w:r>
        <w:t>Nunavut.</w:t>
      </w:r>
    </w:p>
    <w:p w14:paraId="00FA08D0" w14:textId="77777777" w:rsidR="00DE5B68" w:rsidRDefault="00DE5B68" w:rsidP="00DF4822">
      <w:pPr>
        <w:pStyle w:val="BodyText"/>
      </w:pPr>
    </w:p>
    <w:p w14:paraId="50CC6241" w14:textId="424F356B" w:rsidR="00DE5B68" w:rsidRDefault="00DE5B68" w:rsidP="009D7888">
      <w:pPr>
        <w:pStyle w:val="BodyText"/>
      </w:pPr>
      <w:r w:rsidRPr="00DE5B68">
        <w:t xml:space="preserve">The Board issues </w:t>
      </w:r>
      <w:r w:rsidR="009D7888">
        <w:t>calls</w:t>
      </w:r>
      <w:r w:rsidRPr="00DE5B68">
        <w:t xml:space="preserve"> for applications twice a year—in January and </w:t>
      </w:r>
      <w:r w:rsidR="00F269D5">
        <w:t>May</w:t>
      </w:r>
      <w:r w:rsidRPr="00DE5B68">
        <w:t xml:space="preserve">. However, the </w:t>
      </w:r>
      <w:r w:rsidR="00F269D5">
        <w:t>May</w:t>
      </w:r>
      <w:r w:rsidRPr="00DE5B68">
        <w:t xml:space="preserve"> call will depend on the number of applications approved from the January call. There will be no call in </w:t>
      </w:r>
      <w:r w:rsidR="00F269D5">
        <w:t>May</w:t>
      </w:r>
      <w:r w:rsidRPr="00DE5B68">
        <w:t xml:space="preserve"> if the January intake results in a large number of projects being approved that use all available funds.</w:t>
      </w:r>
    </w:p>
    <w:p w14:paraId="1FB02E32" w14:textId="50584C8C" w:rsidR="009E31D2" w:rsidRDefault="00DE3F5D" w:rsidP="00DF4822">
      <w:pPr>
        <w:pStyle w:val="BodyText"/>
        <w:rPr>
          <w:sz w:val="20"/>
        </w:rPr>
      </w:pPr>
      <w:r>
        <w:rPr>
          <w:noProof/>
        </w:rPr>
        <mc:AlternateContent>
          <mc:Choice Requires="wps">
            <w:drawing>
              <wp:anchor distT="0" distB="0" distL="0" distR="0" simplePos="0" relativeHeight="1048" behindDoc="0" locked="0" layoutInCell="1" allowOverlap="1" wp14:anchorId="742547BA" wp14:editId="0465CC39">
                <wp:simplePos x="0" y="0"/>
                <wp:positionH relativeFrom="page">
                  <wp:posOffset>896620</wp:posOffset>
                </wp:positionH>
                <wp:positionV relativeFrom="paragraph">
                  <wp:posOffset>180975</wp:posOffset>
                </wp:positionV>
                <wp:extent cx="5981065" cy="0"/>
                <wp:effectExtent l="10795" t="13335" r="18415" b="15240"/>
                <wp:wrapTopAndBottom/>
                <wp:docPr id="1361804239" name="Line 8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81065" cy="0"/>
                        </a:xfrm>
                        <a:prstGeom prst="line">
                          <a:avLst/>
                        </a:prstGeom>
                        <a:noFill/>
                        <a:ln w="1828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BA7ABED" id="Line 80" o:spid="_x0000_s1026" style="position:absolute;z-index:104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6pt,14.25pt" to="541.55pt,1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" strokeweight="1.44pt">
                <w10:wrap type="topAndBottom" anchorx="page"/>
              </v:line>
            </w:pict>
          </mc:Fallback>
        </mc:AlternateContent>
      </w:r>
    </w:p>
    <w:p w14:paraId="44E8FD85" w14:textId="77777777" w:rsidR="009E31D2" w:rsidRPr="00193129" w:rsidRDefault="009E31D2" w:rsidP="00193129">
      <w:pPr>
        <w:pStyle w:val="BodyText"/>
      </w:pPr>
    </w:p>
    <w:p w14:paraId="3952AA7D" w14:textId="77777777" w:rsidR="009E31D2" w:rsidRDefault="008D0D98" w:rsidP="009D7888">
      <w:pPr>
        <w:pStyle w:val="Heading1"/>
        <w:ind w:left="0"/>
      </w:pPr>
      <w:r>
        <w:t>ELIGIBILITY FOR FUNDING</w:t>
      </w:r>
    </w:p>
    <w:p w14:paraId="336348B7" w14:textId="77777777" w:rsidR="009E31D2" w:rsidRDefault="009E31D2" w:rsidP="00DF4822">
      <w:pPr>
        <w:pStyle w:val="BodyText"/>
        <w:rPr>
          <w:b/>
        </w:rPr>
      </w:pPr>
    </w:p>
    <w:p w14:paraId="02E95D04" w14:textId="44216228" w:rsidR="009E31D2" w:rsidRDefault="00B81DDC" w:rsidP="009D7888">
      <w:pPr>
        <w:pStyle w:val="BodyText"/>
      </w:pPr>
      <w:r w:rsidRPr="00127957">
        <w:t xml:space="preserve">To qualify, the </w:t>
      </w:r>
      <w:r>
        <w:t>project</w:t>
      </w:r>
      <w:r w:rsidRPr="00127957">
        <w:t xml:space="preserve"> must be conducted within the Nunavut </w:t>
      </w:r>
      <w:r>
        <w:t xml:space="preserve">Settlement Area </w:t>
      </w:r>
      <w:r w:rsidRPr="00127957">
        <w:t xml:space="preserve">and contribute to </w:t>
      </w:r>
      <w:r w:rsidR="005735E2">
        <w:t>wildlife research</w:t>
      </w:r>
      <w:r w:rsidRPr="00127957">
        <w:t>.</w:t>
      </w:r>
      <w:r>
        <w:t xml:space="preserve"> </w:t>
      </w:r>
      <w:r w:rsidR="00127957" w:rsidRPr="00127957">
        <w:t xml:space="preserve">Eligible applicants under the NWSF include HTOs, Regional Wildlife Organizations (RWOs), </w:t>
      </w:r>
      <w:r w:rsidR="005735E2">
        <w:t xml:space="preserve">community-based Inuit organizations, </w:t>
      </w:r>
      <w:r w:rsidR="00127957" w:rsidRPr="00127957">
        <w:t>and residents of Nunavut.</w:t>
      </w:r>
      <w:r>
        <w:t xml:space="preserve"> </w:t>
      </w:r>
    </w:p>
    <w:p w14:paraId="4DA20F56" w14:textId="77777777" w:rsidR="009E31D2" w:rsidRDefault="009E31D2" w:rsidP="005D38E1">
      <w:pPr>
        <w:pStyle w:val="BodyText"/>
      </w:pPr>
    </w:p>
    <w:p w14:paraId="5D332884" w14:textId="2071E726" w:rsidR="009E31D2" w:rsidRDefault="005735E2" w:rsidP="009D7888">
      <w:pPr>
        <w:pStyle w:val="BodyText"/>
      </w:pPr>
      <w:r>
        <w:t>Applicants</w:t>
      </w:r>
      <w:r w:rsidR="008D0D98">
        <w:t xml:space="preserve"> </w:t>
      </w:r>
      <w:r>
        <w:t xml:space="preserve">are </w:t>
      </w:r>
      <w:r w:rsidR="008D0D98">
        <w:t>not limited in the number of applications they submit for NWSF funding. However, applicants should consider that there is a limited amount of funding available to be distributed each year. By submitting a proposal, the organization or individual is committing to the time required to complete the project.</w:t>
      </w:r>
    </w:p>
    <w:p w14:paraId="0EA62B5E" w14:textId="77777777" w:rsidR="009E31D2" w:rsidRDefault="009E31D2" w:rsidP="00DF4822">
      <w:pPr>
        <w:pStyle w:val="BodyText"/>
      </w:pPr>
    </w:p>
    <w:p w14:paraId="17DA7FB4" w14:textId="677E6ECF" w:rsidR="009E31D2" w:rsidRDefault="008D0D98" w:rsidP="009D7888">
      <w:pPr>
        <w:pStyle w:val="BodyText"/>
      </w:pPr>
      <w:r>
        <w:t xml:space="preserve">Government and non-governmental organizations, including educational institutions and private </w:t>
      </w:r>
      <w:r>
        <w:lastRenderedPageBreak/>
        <w:t xml:space="preserve">companies, are not eligible for NWSF funding. The NWMB encourages cooperative research with government and non-governmental </w:t>
      </w:r>
      <w:r w:rsidR="0041075F">
        <w:t>organizations,</w:t>
      </w:r>
      <w:r>
        <w:t xml:space="preserve"> but projects funded under the NWSF must be led by </w:t>
      </w:r>
      <w:r w:rsidR="005727D6" w:rsidRPr="005727D6">
        <w:t>HTOs, RWOs, community-based Inuit organizations, or residents of Nunavut</w:t>
      </w:r>
      <w:r>
        <w:t>.</w:t>
      </w:r>
    </w:p>
    <w:p w14:paraId="3461EBF7" w14:textId="77777777" w:rsidR="009E31D2" w:rsidRPr="00842298" w:rsidRDefault="009E31D2" w:rsidP="00DF4822">
      <w:pPr>
        <w:pStyle w:val="BodyText"/>
      </w:pPr>
    </w:p>
    <w:p w14:paraId="2BA638D3" w14:textId="360C551D" w:rsidR="009E31D2" w:rsidRDefault="008D0D98" w:rsidP="009D7888">
      <w:pPr>
        <w:pStyle w:val="BodyText"/>
      </w:pPr>
      <w:r>
        <w:t xml:space="preserve">The NWSF does not require a minimum funding contribution from an applicant </w:t>
      </w:r>
      <w:r w:rsidR="00203B34">
        <w:t xml:space="preserve">or other external sources </w:t>
      </w:r>
      <w:r>
        <w:t>when submitting a proposal.</w:t>
      </w:r>
    </w:p>
    <w:p w14:paraId="22DEC52E" w14:textId="77777777" w:rsidR="009E31D2" w:rsidRPr="00842298" w:rsidRDefault="009E31D2" w:rsidP="00DF4822">
      <w:pPr>
        <w:pStyle w:val="BodyText"/>
      </w:pPr>
    </w:p>
    <w:p w14:paraId="573F36F9" w14:textId="061885C0" w:rsidR="009E31D2" w:rsidRDefault="008D0D98" w:rsidP="009D7888">
      <w:pPr>
        <w:pStyle w:val="BodyText"/>
      </w:pPr>
      <w:r>
        <w:t xml:space="preserve">The NWSF will not fund budget items which do not directly support a proposed research project. </w:t>
      </w:r>
      <w:bookmarkStart w:id="3" w:name="_Hlk206486855"/>
      <w:r w:rsidR="005735E2">
        <w:t>All equipment and expenses must be used up during the project period</w:t>
      </w:r>
      <w:r w:rsidR="006169A8">
        <w:t>.</w:t>
      </w:r>
      <w:bookmarkEnd w:id="3"/>
      <w:r w:rsidR="006169A8">
        <w:t xml:space="preserve"> </w:t>
      </w:r>
      <w:r w:rsidR="006169A8" w:rsidRPr="006169A8">
        <w:t>The following are examples of budget items that the NWMB will not fund</w:t>
      </w:r>
      <w:r w:rsidR="005735E2">
        <w:t>:</w:t>
      </w:r>
      <w:r>
        <w:t xml:space="preserve"> </w:t>
      </w:r>
    </w:p>
    <w:p w14:paraId="4C48968D" w14:textId="77777777" w:rsidR="006169A8" w:rsidRDefault="006169A8" w:rsidP="006169A8">
      <w:pPr>
        <w:pStyle w:val="BodyText"/>
        <w:ind w:left="221" w:right="278"/>
      </w:pPr>
    </w:p>
    <w:p w14:paraId="65406F71" w14:textId="032D98B5" w:rsidR="009E31D2" w:rsidRDefault="00B771B5" w:rsidP="006169A8">
      <w:pPr>
        <w:pStyle w:val="ListParagraph"/>
        <w:numPr>
          <w:ilvl w:val="0"/>
          <w:numId w:val="9"/>
        </w:numPr>
        <w:tabs>
          <w:tab w:val="left" w:pos="928"/>
          <w:tab w:val="left" w:pos="929"/>
        </w:tabs>
        <w:ind w:left="924" w:hanging="357"/>
      </w:pPr>
      <w:bookmarkStart w:id="4" w:name="_Hlk210986102"/>
      <w:r>
        <w:t xml:space="preserve">purchase of </w:t>
      </w:r>
      <w:r w:rsidR="008D0D98">
        <w:t xml:space="preserve">equipment </w:t>
      </w:r>
      <w:r>
        <w:t>that may be reused in future years</w:t>
      </w:r>
      <w:r w:rsidR="008D0D98">
        <w:t>;</w:t>
      </w:r>
    </w:p>
    <w:bookmarkEnd w:id="4"/>
    <w:p w14:paraId="74002ED8" w14:textId="77777777" w:rsidR="009E31D2" w:rsidRDefault="008D0D98" w:rsidP="005D38E1">
      <w:pPr>
        <w:pStyle w:val="ListParagraph"/>
        <w:numPr>
          <w:ilvl w:val="0"/>
          <w:numId w:val="9"/>
        </w:numPr>
        <w:tabs>
          <w:tab w:val="left" w:pos="928"/>
          <w:tab w:val="left" w:pos="929"/>
        </w:tabs>
        <w:spacing w:line="268" w:lineRule="exact"/>
      </w:pPr>
      <w:r>
        <w:t>maintenance cost of equipment already</w:t>
      </w:r>
      <w:r>
        <w:rPr>
          <w:spacing w:val="-9"/>
        </w:rPr>
        <w:t xml:space="preserve"> </w:t>
      </w:r>
      <w:r>
        <w:t>owned;</w:t>
      </w:r>
    </w:p>
    <w:p w14:paraId="46120AC8" w14:textId="77777777" w:rsidR="009E31D2" w:rsidRDefault="008D0D98" w:rsidP="005D38E1">
      <w:pPr>
        <w:pStyle w:val="ListParagraph"/>
        <w:numPr>
          <w:ilvl w:val="0"/>
          <w:numId w:val="9"/>
        </w:numPr>
        <w:tabs>
          <w:tab w:val="left" w:pos="928"/>
          <w:tab w:val="left" w:pos="929"/>
        </w:tabs>
        <w:spacing w:before="1" w:line="237" w:lineRule="auto"/>
        <w:ind w:right="263"/>
      </w:pPr>
      <w:r>
        <w:t>funding for equipment or supplies for future years of research if not occurring in the funding year (e.g. large fuel</w:t>
      </w:r>
      <w:r>
        <w:rPr>
          <w:spacing w:val="-3"/>
        </w:rPr>
        <w:t xml:space="preserve"> </w:t>
      </w:r>
      <w:r>
        <w:t>purchases);</w:t>
      </w:r>
    </w:p>
    <w:p w14:paraId="3D346D4D" w14:textId="69A54A1F" w:rsidR="009E31D2" w:rsidRDefault="008D0D98" w:rsidP="005D38E1">
      <w:pPr>
        <w:pStyle w:val="ListParagraph"/>
        <w:numPr>
          <w:ilvl w:val="0"/>
          <w:numId w:val="9"/>
        </w:numPr>
        <w:tabs>
          <w:tab w:val="left" w:pos="928"/>
          <w:tab w:val="left" w:pos="929"/>
        </w:tabs>
        <w:spacing w:before="3" w:line="237" w:lineRule="auto"/>
        <w:ind w:right="261"/>
      </w:pPr>
      <w:r>
        <w:t xml:space="preserve">administration </w:t>
      </w:r>
      <w:bookmarkStart w:id="5" w:name="_Hlk199754817"/>
      <w:r>
        <w:t>fees</w:t>
      </w:r>
      <w:bookmarkEnd w:id="5"/>
      <w:r>
        <w:t xml:space="preserve"> (e.g. </w:t>
      </w:r>
      <w:r w:rsidR="00C13D35" w:rsidRPr="00C13D35">
        <w:t>utilit</w:t>
      </w:r>
      <w:r w:rsidR="002357E1">
        <w:t>y bills or</w:t>
      </w:r>
      <w:r w:rsidR="00C13D35" w:rsidRPr="00C13D35">
        <w:t xml:space="preserve"> office supplies</w:t>
      </w:r>
      <w:r>
        <w:t>); or</w:t>
      </w:r>
    </w:p>
    <w:p w14:paraId="1F520A3A" w14:textId="705503D9" w:rsidR="009E31D2" w:rsidRDefault="008D0D98" w:rsidP="005D38E1">
      <w:pPr>
        <w:pStyle w:val="ListParagraph"/>
        <w:numPr>
          <w:ilvl w:val="0"/>
          <w:numId w:val="9"/>
        </w:numPr>
        <w:tabs>
          <w:tab w:val="left" w:pos="928"/>
          <w:tab w:val="left" w:pos="929"/>
        </w:tabs>
        <w:spacing w:before="2"/>
      </w:pPr>
      <w:r>
        <w:t>capital works and/or general infrastructure</w:t>
      </w:r>
      <w:r>
        <w:rPr>
          <w:spacing w:val="-7"/>
        </w:rPr>
        <w:t xml:space="preserve"> </w:t>
      </w:r>
      <w:r>
        <w:t>costs.</w:t>
      </w:r>
    </w:p>
    <w:p w14:paraId="295F1216" w14:textId="08B1FDE5" w:rsidR="009E31D2" w:rsidRDefault="00DE3F5D">
      <w:pPr>
        <w:pStyle w:val="BodyText"/>
        <w:spacing w:before="10"/>
        <w:rPr>
          <w:sz w:val="19"/>
        </w:rPr>
      </w:pPr>
      <w:r>
        <w:rPr>
          <w:noProof/>
        </w:rPr>
        <mc:AlternateContent>
          <mc:Choice Requires="wps">
            <w:drawing>
              <wp:anchor distT="0" distB="0" distL="0" distR="0" simplePos="0" relativeHeight="1072" behindDoc="0" locked="0" layoutInCell="1" allowOverlap="1" wp14:anchorId="553D9651" wp14:editId="6CBC23B0">
                <wp:simplePos x="0" y="0"/>
                <wp:positionH relativeFrom="page">
                  <wp:posOffset>896620</wp:posOffset>
                </wp:positionH>
                <wp:positionV relativeFrom="paragraph">
                  <wp:posOffset>179705</wp:posOffset>
                </wp:positionV>
                <wp:extent cx="5981065" cy="0"/>
                <wp:effectExtent l="10795" t="13970" r="18415" b="14605"/>
                <wp:wrapTopAndBottom/>
                <wp:docPr id="485706760" name="Line 7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81065" cy="0"/>
                        </a:xfrm>
                        <a:prstGeom prst="line">
                          <a:avLst/>
                        </a:prstGeom>
                        <a:noFill/>
                        <a:ln w="1828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C2BAE26" id="Line 79" o:spid="_x0000_s1026" style="position:absolute;z-index:107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6pt,14.15pt" to="541.55pt,14.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" strokeweight="1.44pt">
                <w10:wrap type="topAndBottom" anchorx="page"/>
              </v:line>
            </w:pict>
          </mc:Fallback>
        </mc:AlternateContent>
      </w:r>
    </w:p>
    <w:p w14:paraId="3F45A69E" w14:textId="77777777" w:rsidR="009E31D2" w:rsidRPr="00193129" w:rsidRDefault="009E31D2">
      <w:pPr>
        <w:pStyle w:val="BodyText"/>
        <w:spacing w:before="7"/>
      </w:pPr>
    </w:p>
    <w:p w14:paraId="6E15BFF5" w14:textId="77777777" w:rsidR="009E31D2" w:rsidRDefault="008D0D98" w:rsidP="009D7888">
      <w:pPr>
        <w:pStyle w:val="Heading1"/>
        <w:ind w:left="0"/>
      </w:pPr>
      <w:r>
        <w:t>APPLICATION PROCEDURE / FORMAT</w:t>
      </w:r>
    </w:p>
    <w:p w14:paraId="5371FB8F" w14:textId="77777777" w:rsidR="009E31D2" w:rsidRDefault="009E31D2" w:rsidP="00DF4822">
      <w:pPr>
        <w:pStyle w:val="BodyText"/>
        <w:rPr>
          <w:b/>
        </w:rPr>
      </w:pPr>
    </w:p>
    <w:p w14:paraId="7FD5D3F2" w14:textId="253242F2" w:rsidR="009E31D2" w:rsidRDefault="00C156E6" w:rsidP="009D7888">
      <w:pPr>
        <w:pStyle w:val="BodyText"/>
        <w:rPr>
          <w:sz w:val="21"/>
        </w:rPr>
      </w:pPr>
      <w:r w:rsidRPr="00C156E6">
        <w:t xml:space="preserve">The Board will </w:t>
      </w:r>
      <w:r w:rsidR="00C13D35">
        <w:t>accept</w:t>
      </w:r>
      <w:r w:rsidR="00C13D35" w:rsidRPr="00C156E6">
        <w:t xml:space="preserve"> </w:t>
      </w:r>
      <w:r w:rsidRPr="00C156E6">
        <w:t xml:space="preserve">applications following calls for applications in January and </w:t>
      </w:r>
      <w:r w:rsidR="00D56025">
        <w:t>May</w:t>
      </w:r>
      <w:r>
        <w:t xml:space="preserve"> of each year</w:t>
      </w:r>
      <w:r w:rsidRPr="00C156E6">
        <w:t xml:space="preserve">. Deadlines for submission will be </w:t>
      </w:r>
      <w:r w:rsidR="00BB6FCB">
        <w:t>provided</w:t>
      </w:r>
      <w:r w:rsidRPr="00C156E6">
        <w:t xml:space="preserve"> in each call for application notice. </w:t>
      </w:r>
      <w:r>
        <w:t xml:space="preserve">However, there will be no call in </w:t>
      </w:r>
      <w:r w:rsidR="00D56025">
        <w:t>May</w:t>
      </w:r>
      <w:r>
        <w:t xml:space="preserve"> if the </w:t>
      </w:r>
      <w:r w:rsidR="00486304">
        <w:t>January</w:t>
      </w:r>
      <w:r>
        <w:t xml:space="preserve"> intake results in strong applications that fully </w:t>
      </w:r>
      <w:r w:rsidR="005735E2">
        <w:t xml:space="preserve">exhaust the </w:t>
      </w:r>
      <w:r>
        <w:t>available funds</w:t>
      </w:r>
      <w:r w:rsidRPr="00127957">
        <w:t>.</w:t>
      </w:r>
      <w:r>
        <w:t xml:space="preserve"> </w:t>
      </w:r>
      <w:r w:rsidRPr="00C156E6">
        <w:t xml:space="preserve">The Board will review and </w:t>
      </w:r>
      <w:r>
        <w:t>make</w:t>
      </w:r>
      <w:r w:rsidRPr="00C156E6">
        <w:t xml:space="preserve"> funding decisions as soon as possible after the application deadline.</w:t>
      </w:r>
    </w:p>
    <w:p w14:paraId="310C5E2C" w14:textId="77777777" w:rsidR="0041075F" w:rsidRDefault="0041075F" w:rsidP="00DF4822">
      <w:pPr>
        <w:pStyle w:val="BodyText"/>
      </w:pPr>
    </w:p>
    <w:p w14:paraId="4930D77C" w14:textId="7E4D9A0C" w:rsidR="009E31D2" w:rsidRDefault="008D0D98" w:rsidP="009D7888">
      <w:pPr>
        <w:pStyle w:val="BodyText"/>
      </w:pPr>
      <w:r>
        <w:t>Applications can be submitted in Inuktut or English and must comply with the format, content</w:t>
      </w:r>
      <w:r w:rsidR="00C13D35">
        <w:t>,</w:t>
      </w:r>
      <w:r>
        <w:t xml:space="preserve"> and submission requirements specified in the application form. The application form can be downloaded from the NWMB’s website (</w:t>
      </w:r>
      <w:hyperlink r:id="rId13" w:history="1">
        <w:r w:rsidR="0003433A" w:rsidRPr="00E7188D">
          <w:rPr>
            <w:rStyle w:val="Hyperlink"/>
          </w:rPr>
          <w:t>www.nwmb.com/en/funding/nunavut-wildlife-studies-fund</w:t>
        </w:r>
      </w:hyperlink>
      <w:r w:rsidR="0003433A">
        <w:t>)</w:t>
      </w:r>
      <w:r>
        <w:t xml:space="preserve"> or by contacting the NWMB. A proposal should be submitted as a </w:t>
      </w:r>
      <w:bookmarkStart w:id="6" w:name="_Hlk199755458"/>
      <w:r w:rsidR="00C13D35">
        <w:t>well-developed</w:t>
      </w:r>
      <w:bookmarkEnd w:id="6"/>
      <w:r>
        <w:t xml:space="preserve"> research plan ready for implementation. All details in the application must be current at the time of the submission and must be focused on the current funding year and not the long-term research plans for the project. Applicants are responsible for ensuring that their applications are complete. NWMB staff may contact applicants to obtain more information concerning their applications during the evaluation process.</w:t>
      </w:r>
    </w:p>
    <w:p w14:paraId="71C79187" w14:textId="77777777" w:rsidR="009E31D2" w:rsidRDefault="009E31D2" w:rsidP="00343E55">
      <w:pPr>
        <w:pStyle w:val="BodyText"/>
      </w:pPr>
    </w:p>
    <w:p w14:paraId="1026CDF3" w14:textId="3B9133C2" w:rsidR="009E31D2" w:rsidRDefault="009465B0" w:rsidP="009D7888">
      <w:pPr>
        <w:pStyle w:val="BodyText"/>
      </w:pPr>
      <w:r w:rsidRPr="009465B0">
        <w:t>Applications must be submitted by a designated project leader who takes responsibility for the proposed project and communicates the results.</w:t>
      </w:r>
      <w:r w:rsidR="008D0D98">
        <w:t xml:space="preserve"> The NWMB defines a project leader as an individual who will: (1) be responsible for the direction of the proposed project; (2) assume the administrative and financial responsibility of the project; and (3) receive all related correspondence from the NWMB. In submitting a proposal, the organization or individual and project leader are consenting to the application being publicly available.</w:t>
      </w:r>
    </w:p>
    <w:p w14:paraId="3BB797F4" w14:textId="77777777" w:rsidR="009E31D2" w:rsidRDefault="009E31D2" w:rsidP="00343E55">
      <w:pPr>
        <w:pStyle w:val="BodyText"/>
      </w:pPr>
    </w:p>
    <w:p w14:paraId="73CD5238" w14:textId="7B897407" w:rsidR="00A35CA1" w:rsidRDefault="005C6679" w:rsidP="009D7888">
      <w:pPr>
        <w:pStyle w:val="BodyText"/>
      </w:pPr>
      <w:r w:rsidRPr="005C6679">
        <w:t>At the time of application, all obligations from previous</w:t>
      </w:r>
      <w:r w:rsidR="00A24DDF">
        <w:t>ly</w:t>
      </w:r>
      <w:r w:rsidRPr="005C6679">
        <w:t xml:space="preserve"> funded projects involving the applicant or their organization must be fulfilled to the NWMB’s satisfaction.</w:t>
      </w:r>
      <w:r w:rsidR="00CF27F3" w:rsidRPr="00CF27F3">
        <w:t xml:space="preserve"> </w:t>
      </w:r>
      <w:bookmarkStart w:id="7" w:name="_Hlk199757239"/>
      <w:r>
        <w:t>These</w:t>
      </w:r>
      <w:r w:rsidR="00CF27F3" w:rsidRPr="00CF27F3">
        <w:t xml:space="preserve"> obligations include the </w:t>
      </w:r>
      <w:r w:rsidR="00BA5C54">
        <w:t xml:space="preserve">submission of </w:t>
      </w:r>
      <w:r w:rsidR="00CF27F3" w:rsidRPr="00CF27F3">
        <w:t>final financial</w:t>
      </w:r>
      <w:r w:rsidR="00BA5C54">
        <w:t xml:space="preserve"> and</w:t>
      </w:r>
      <w:r>
        <w:t xml:space="preserve"> final project </w:t>
      </w:r>
      <w:r w:rsidR="00CF27F3" w:rsidRPr="00CF27F3">
        <w:t>reports</w:t>
      </w:r>
      <w:r w:rsidR="00BA5C54">
        <w:t>, and the return of any unused funding</w:t>
      </w:r>
      <w:r w:rsidR="00CF27F3" w:rsidRPr="00CF27F3">
        <w:t>.</w:t>
      </w:r>
      <w:bookmarkEnd w:id="7"/>
    </w:p>
    <w:p w14:paraId="073D87EF" w14:textId="77777777" w:rsidR="00A24DDF" w:rsidRDefault="00A24DDF" w:rsidP="00343E55">
      <w:pPr>
        <w:pStyle w:val="BodyText"/>
      </w:pPr>
    </w:p>
    <w:p w14:paraId="7061F89C" w14:textId="45EFD748" w:rsidR="009E31D2" w:rsidRDefault="008D0D98" w:rsidP="009D7888">
      <w:pPr>
        <w:pStyle w:val="BodyText"/>
      </w:pPr>
      <w:r>
        <w:t>Additions, deletions</w:t>
      </w:r>
      <w:r w:rsidR="005C6679">
        <w:t>,</w:t>
      </w:r>
      <w:r>
        <w:t xml:space="preserve"> </w:t>
      </w:r>
      <w:r w:rsidR="005C6679">
        <w:t>or</w:t>
      </w:r>
      <w:r>
        <w:t xml:space="preserve"> modifications will not be accepted after </w:t>
      </w:r>
      <w:r w:rsidR="00BA5C54">
        <w:t xml:space="preserve">the </w:t>
      </w:r>
      <w:r>
        <w:t>submission</w:t>
      </w:r>
      <w:r w:rsidR="00BA5C54">
        <w:t xml:space="preserve"> deadline</w:t>
      </w:r>
      <w:r>
        <w:t xml:space="preserve">, unless </w:t>
      </w:r>
      <w:r w:rsidR="0033337E">
        <w:t>they have been requested</w:t>
      </w:r>
      <w:r>
        <w:t xml:space="preserve"> or pre-approved by the NWMB. Proposals may be withdrawn by </w:t>
      </w:r>
      <w:r>
        <w:lastRenderedPageBreak/>
        <w:t>providing written notice to the NWMB.</w:t>
      </w:r>
    </w:p>
    <w:p w14:paraId="798B7F2A" w14:textId="77777777" w:rsidR="009E31D2" w:rsidRDefault="009E31D2" w:rsidP="00343E55">
      <w:pPr>
        <w:pStyle w:val="BodyText"/>
      </w:pPr>
    </w:p>
    <w:p w14:paraId="748F1644" w14:textId="2E6E9B34" w:rsidR="00CF27F3" w:rsidRPr="00937E35" w:rsidRDefault="00CF27F3" w:rsidP="009D7888">
      <w:pPr>
        <w:pStyle w:val="BodyText"/>
      </w:pPr>
      <w:r w:rsidRPr="00937E35">
        <w:t>All applications will be assessed for completeness</w:t>
      </w:r>
      <w:r w:rsidR="00BA5C54">
        <w:t>,</w:t>
      </w:r>
      <w:r w:rsidRPr="00937E35">
        <w:t xml:space="preserve"> and </w:t>
      </w:r>
      <w:r>
        <w:t>an NWSF project number will be issued.</w:t>
      </w:r>
      <w:r w:rsidRPr="00937E35">
        <w:t xml:space="preserve"> </w:t>
      </w:r>
      <w:r>
        <w:t>T</w:t>
      </w:r>
      <w:r w:rsidRPr="00937E35">
        <w:t xml:space="preserve">he project leader will be notified of this number for future communication. The project leader </w:t>
      </w:r>
      <w:r>
        <w:t>is</w:t>
      </w:r>
      <w:r w:rsidRPr="00937E35">
        <w:t xml:space="preserve"> expected to use this </w:t>
      </w:r>
      <w:r>
        <w:t>NWSF</w:t>
      </w:r>
      <w:r w:rsidRPr="00937E35">
        <w:t xml:space="preserve"> project number in all future communications with the NWMB.</w:t>
      </w:r>
    </w:p>
    <w:p w14:paraId="779A7041" w14:textId="266E4A7B" w:rsidR="009E31D2" w:rsidRDefault="009E31D2" w:rsidP="00343E55">
      <w:pPr>
        <w:pStyle w:val="BodyText"/>
      </w:pPr>
    </w:p>
    <w:p w14:paraId="36C27F96" w14:textId="5D9DF138" w:rsidR="00EF32C5" w:rsidRPr="0033182B" w:rsidRDefault="00EF32C5" w:rsidP="009D7888">
      <w:pPr>
        <w:pStyle w:val="BodyText"/>
        <w:ind w:left="1" w:hanging="1"/>
      </w:pPr>
      <w:r>
        <w:t xml:space="preserve">The NWMB accepts a broad and simple definition of research as simply “finding things out.” This can be done by Western scientific methods, the gathering of Inuit Qaujimajatuqangit (IQ), or a combination of the two. The NWMB encourages the use of available IQ/Traditional Ecological Knowledge (TEK) in research. Projects that demonstrate </w:t>
      </w:r>
      <w:r w:rsidRPr="0033182B">
        <w:t xml:space="preserve">that IQ/TEK </w:t>
      </w:r>
      <w:r w:rsidR="009C40D9" w:rsidRPr="0033182B">
        <w:t>have</w:t>
      </w:r>
      <w:r w:rsidRPr="0033182B">
        <w:t xml:space="preserve"> been </w:t>
      </w:r>
      <w:r>
        <w:t>used</w:t>
      </w:r>
      <w:r w:rsidRPr="0033182B">
        <w:t xml:space="preserve"> in the study</w:t>
      </w:r>
      <w:r>
        <w:t>’</w:t>
      </w:r>
      <w:r w:rsidRPr="0033182B">
        <w:t>s goals, objectives, and</w:t>
      </w:r>
      <w:r w:rsidR="009C40D9">
        <w:t xml:space="preserve"> </w:t>
      </w:r>
      <w:r w:rsidRPr="0033182B">
        <w:t>design</w:t>
      </w:r>
      <w:r>
        <w:t xml:space="preserve"> will be preferred</w:t>
      </w:r>
      <w:r w:rsidRPr="0033182B">
        <w:t>.</w:t>
      </w:r>
    </w:p>
    <w:p w14:paraId="5EA58125" w14:textId="77777777" w:rsidR="00EF32C5" w:rsidRDefault="00EF32C5" w:rsidP="00EF32C5">
      <w:pPr>
        <w:pStyle w:val="BodyText"/>
      </w:pPr>
    </w:p>
    <w:p w14:paraId="7BBF02D2" w14:textId="168C16AA" w:rsidR="00EF32C5" w:rsidRDefault="00EF32C5" w:rsidP="009D7888">
      <w:pPr>
        <w:pStyle w:val="BodyText"/>
      </w:pPr>
      <w:r>
        <w:t>The NWMB is not an economic development agency; hence</w:t>
      </w:r>
      <w:r w:rsidR="009C40D9">
        <w:t>, resource development activities such as experimental harvesting programs, product development,</w:t>
      </w:r>
      <w:r>
        <w:t xml:space="preserve"> and marketing studies will generally not be considered for funding. Similarly, the NWMB is not primarily focused on effects </w:t>
      </w:r>
      <w:r w:rsidR="009C40D9">
        <w:t>on</w:t>
      </w:r>
      <w:r>
        <w:t xml:space="preserve"> human health or related issues. Research on contaminants, animal health and diseases, etc.</w:t>
      </w:r>
      <w:r w:rsidR="009C40D9">
        <w:t xml:space="preserve">, </w:t>
      </w:r>
      <w:r>
        <w:t>will be considered insofar as they concern the productivity or health of the wildlife populations themselves, which must clearly be outlined in the application.</w:t>
      </w:r>
    </w:p>
    <w:p w14:paraId="69DC2381" w14:textId="77777777" w:rsidR="00EF32C5" w:rsidRPr="00842298" w:rsidRDefault="00EF32C5" w:rsidP="00343E55">
      <w:pPr>
        <w:pStyle w:val="BodyText"/>
      </w:pPr>
    </w:p>
    <w:p w14:paraId="3D4AF763" w14:textId="3D76194B" w:rsidR="00EF32C5" w:rsidRDefault="009D7888" w:rsidP="009D7888">
      <w:pPr>
        <w:pStyle w:val="BodyText"/>
        <w:rPr>
          <w:sz w:val="20"/>
        </w:rPr>
      </w:pPr>
      <w:r>
        <w:rPr>
          <w:noProof/>
        </w:rPr>
        <mc:AlternateContent>
          <mc:Choice Requires="wps">
            <w:drawing>
              <wp:anchor distT="0" distB="0" distL="0" distR="0" simplePos="0" relativeHeight="1096" behindDoc="0" locked="0" layoutInCell="1" allowOverlap="1" wp14:anchorId="36BC830F" wp14:editId="0CD98005">
                <wp:simplePos x="0" y="0"/>
                <wp:positionH relativeFrom="page">
                  <wp:posOffset>890905</wp:posOffset>
                </wp:positionH>
                <wp:positionV relativeFrom="paragraph">
                  <wp:posOffset>953770</wp:posOffset>
                </wp:positionV>
                <wp:extent cx="5981065" cy="0"/>
                <wp:effectExtent l="10795" t="10795" r="18415" b="17780"/>
                <wp:wrapTopAndBottom/>
                <wp:docPr id="182566707" name="Line 7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81065" cy="0"/>
                        </a:xfrm>
                        <a:prstGeom prst="line">
                          <a:avLst/>
                        </a:prstGeom>
                        <a:noFill/>
                        <a:ln w="1828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09EA2DC" id="Line 78" o:spid="_x0000_s1026" style="position:absolute;z-index:109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15pt,75.1pt" to="541.1pt,75.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" strokeweight="1.44pt">
                <w10:wrap type="topAndBottom" anchorx="page"/>
              </v:line>
            </w:pict>
          </mc:Fallback>
        </mc:AlternateContent>
      </w:r>
      <w:r w:rsidR="00EF32C5" w:rsidRPr="00CF27F3">
        <w:t xml:space="preserve">Projects involving the compilation of existing data will not be funded unless this is an integral part of a project </w:t>
      </w:r>
      <w:r w:rsidR="009C40D9">
        <w:t>considered necessary to meet</w:t>
      </w:r>
      <w:r w:rsidR="00EF32C5" w:rsidRPr="00CF27F3">
        <w:t xml:space="preserve"> wildlife management and research priorities. In such cases, the proposal must include a detailed basis for and a statement indicating the management or research objectives to which the data would contribute and the specific questions to be answered. </w:t>
      </w:r>
    </w:p>
    <w:p w14:paraId="7AD17382" w14:textId="326A922A" w:rsidR="009E31D2" w:rsidRPr="00193129" w:rsidRDefault="009E31D2" w:rsidP="00343E55">
      <w:pPr>
        <w:pStyle w:val="BodyText"/>
      </w:pPr>
    </w:p>
    <w:p w14:paraId="2330629C" w14:textId="6953206C" w:rsidR="009E31D2" w:rsidRDefault="008D0D98" w:rsidP="009D7888">
      <w:pPr>
        <w:pStyle w:val="Heading1"/>
        <w:ind w:left="0"/>
      </w:pPr>
      <w:r>
        <w:t>FUNDING LEVELS</w:t>
      </w:r>
    </w:p>
    <w:p w14:paraId="62FAB9A7" w14:textId="77777777" w:rsidR="00343E55" w:rsidRDefault="00343E55" w:rsidP="00343E55">
      <w:pPr>
        <w:pStyle w:val="BodyText"/>
        <w:rPr>
          <w:b/>
        </w:rPr>
      </w:pPr>
    </w:p>
    <w:p w14:paraId="47B12205" w14:textId="77777777" w:rsidR="00343E55" w:rsidRDefault="00343E55" w:rsidP="00343E55">
      <w:pPr>
        <w:pStyle w:val="BodyText"/>
      </w:pPr>
      <w:r>
        <w:t xml:space="preserve">Individual projects may request single-year funding up to </w:t>
      </w:r>
      <w:r>
        <w:rPr>
          <w:b/>
        </w:rPr>
        <w:t>$50,000</w:t>
      </w:r>
      <w:r>
        <w:t>.</w:t>
      </w:r>
    </w:p>
    <w:p w14:paraId="7172F84C" w14:textId="77777777" w:rsidR="00343E55" w:rsidRDefault="00343E55" w:rsidP="00343E55">
      <w:pPr>
        <w:pStyle w:val="BodyText"/>
        <w:spacing w:before="1"/>
      </w:pPr>
    </w:p>
    <w:p w14:paraId="62AC7DAF" w14:textId="77777777" w:rsidR="00343E55" w:rsidRDefault="00343E55" w:rsidP="00343E55">
      <w:pPr>
        <w:pStyle w:val="BodyText"/>
      </w:pPr>
      <w:r>
        <w:t>Applicants may apply for single-year funding for a project that was previously funded. However, receiving funding during one funding period does not guarantee that the project will be funded in future years. In addition, each year’s application must state the rationale and research plan for that funding year.</w:t>
      </w:r>
    </w:p>
    <w:p w14:paraId="5BBAAA74" w14:textId="77777777" w:rsidR="00343E55" w:rsidRDefault="00343E55" w:rsidP="00343E55">
      <w:pPr>
        <w:pStyle w:val="BodyText"/>
      </w:pPr>
    </w:p>
    <w:p w14:paraId="4C70B777" w14:textId="2681CE76" w:rsidR="009E31D2" w:rsidRDefault="008D0D98" w:rsidP="009D7888">
      <w:pPr>
        <w:pStyle w:val="BodyText"/>
      </w:pPr>
      <w:r>
        <w:t xml:space="preserve">The amount of funding available from the NWSF for the funding year will be decided annually by the Board as part of the annual budget review process in December. The NWMB will consider all eligible applications that meet the submission requirements based on their merits and in light of </w:t>
      </w:r>
      <w:r w:rsidR="00CF27F3">
        <w:t xml:space="preserve">available </w:t>
      </w:r>
      <w:r>
        <w:t>funding. Due to limited funding</w:t>
      </w:r>
      <w:r w:rsidR="00684738">
        <w:t>,</w:t>
      </w:r>
      <w:r>
        <w:t xml:space="preserve"> the NWMB may be unable to fund all</w:t>
      </w:r>
      <w:r w:rsidR="009C40D9">
        <w:t xml:space="preserve"> </w:t>
      </w:r>
      <w:r>
        <w:t>applications.</w:t>
      </w:r>
    </w:p>
    <w:p w14:paraId="1B3B1FF5" w14:textId="77777777" w:rsidR="009E31D2" w:rsidRPr="00842298" w:rsidRDefault="009E31D2" w:rsidP="00343E55">
      <w:pPr>
        <w:pStyle w:val="BodyText"/>
      </w:pPr>
    </w:p>
    <w:p w14:paraId="7BA407C4" w14:textId="7AB32875" w:rsidR="009E31D2" w:rsidRPr="009C40D9" w:rsidRDefault="008D0D98" w:rsidP="009D7888">
      <w:pPr>
        <w:pStyle w:val="BodyText"/>
      </w:pPr>
      <w:r>
        <w:t xml:space="preserve">In selecting projects for NWSF funding, the NWMB strives to fund projects that are </w:t>
      </w:r>
      <w:r w:rsidR="0059703E">
        <w:rPr>
          <w:u w:val="single"/>
        </w:rPr>
        <w:t>directly</w:t>
      </w:r>
      <w:r w:rsidR="0059703E">
        <w:t xml:space="preserve"> </w:t>
      </w:r>
      <w:r>
        <w:t xml:space="preserve">led by </w:t>
      </w:r>
      <w:r w:rsidR="008C5C50">
        <w:t>HTOs</w:t>
      </w:r>
      <w:r>
        <w:t>,</w:t>
      </w:r>
      <w:r w:rsidR="008C5C50">
        <w:t xml:space="preserve"> RWOs,</w:t>
      </w:r>
      <w:r>
        <w:t xml:space="preserve"> community-based </w:t>
      </w:r>
      <w:r w:rsidR="008C5C50">
        <w:t xml:space="preserve">Inuit </w:t>
      </w:r>
      <w:r>
        <w:t>organizations, or residents of Nunavut and must directly address community needs and concern</w:t>
      </w:r>
      <w:r w:rsidR="0059703E">
        <w:t>s</w:t>
      </w:r>
      <w:r>
        <w:t xml:space="preserve">. Additionally, the NWMB funds projects that will directly address the identified NWMB and </w:t>
      </w:r>
      <w:r w:rsidR="0041075F">
        <w:t>R</w:t>
      </w:r>
      <w:r>
        <w:t xml:space="preserve">egional wildlife management and research priorities (please refer to the current </w:t>
      </w:r>
      <w:r>
        <w:rPr>
          <w:i/>
        </w:rPr>
        <w:t xml:space="preserve">NWMB Wildlife Management and Research Priorities </w:t>
      </w:r>
      <w:r>
        <w:t xml:space="preserve">and </w:t>
      </w:r>
      <w:r>
        <w:rPr>
          <w:i/>
        </w:rPr>
        <w:t xml:space="preserve">Regional Wildlife Management and Research Priorities </w:t>
      </w:r>
      <w:r>
        <w:t xml:space="preserve">available online at </w:t>
      </w:r>
      <w:hyperlink r:id="rId14" w:history="1">
        <w:r w:rsidR="005D763D" w:rsidRPr="00A51C85">
          <w:rPr>
            <w:rStyle w:val="Hyperlink"/>
          </w:rPr>
          <w:t>www.nwmb.com/en/funding/priorities</w:t>
        </w:r>
      </w:hyperlink>
      <w:r>
        <w:t>).</w:t>
      </w:r>
    </w:p>
    <w:p w14:paraId="30CE4E78" w14:textId="77777777" w:rsidR="009E31D2" w:rsidRDefault="009E31D2" w:rsidP="00343E55">
      <w:pPr>
        <w:pStyle w:val="BodyText"/>
      </w:pPr>
    </w:p>
    <w:p w14:paraId="75A52968" w14:textId="4131DCB6" w:rsidR="009E31D2" w:rsidRDefault="008D0D98" w:rsidP="009D7888">
      <w:pPr>
        <w:pStyle w:val="BodyText"/>
      </w:pPr>
      <w:r>
        <w:t xml:space="preserve">The NWSF does not provide multi-year funding; therefore, a separate application is required for each year if the project </w:t>
      </w:r>
      <w:r w:rsidR="00CF27F3">
        <w:t xml:space="preserve">needs </w:t>
      </w:r>
      <w:r>
        <w:t xml:space="preserve">more than one year to complete </w:t>
      </w:r>
      <w:r w:rsidR="00A1646B">
        <w:t>its</w:t>
      </w:r>
      <w:r>
        <w:t xml:space="preserve"> objectives.</w:t>
      </w:r>
    </w:p>
    <w:p w14:paraId="757161FB" w14:textId="77D0B83A" w:rsidR="009E31D2" w:rsidRDefault="009E31D2" w:rsidP="00343E55">
      <w:pPr>
        <w:pStyle w:val="BodyText"/>
        <w:rPr>
          <w:sz w:val="20"/>
        </w:rPr>
      </w:pPr>
    </w:p>
    <w:p w14:paraId="19C8C4BC" w14:textId="1D387100" w:rsidR="009E31D2" w:rsidRPr="00193129" w:rsidRDefault="00F143F1" w:rsidP="00343E55">
      <w:pPr>
        <w:pStyle w:val="BodyText"/>
      </w:pPr>
      <w:r>
        <w:rPr>
          <w:noProof/>
        </w:rPr>
        <w:lastRenderedPageBreak/>
        <mc:AlternateContent>
          <mc:Choice Requires="wps">
            <w:drawing>
              <wp:anchor distT="0" distB="0" distL="0" distR="0" simplePos="0" relativeHeight="1120" behindDoc="0" locked="0" layoutInCell="1" allowOverlap="1" wp14:anchorId="78FCA3EC" wp14:editId="1953BE15">
                <wp:simplePos x="0" y="0"/>
                <wp:positionH relativeFrom="margin">
                  <wp:align>center</wp:align>
                </wp:positionH>
                <wp:positionV relativeFrom="paragraph">
                  <wp:posOffset>14992</wp:posOffset>
                </wp:positionV>
                <wp:extent cx="5981065" cy="0"/>
                <wp:effectExtent l="0" t="0" r="0" b="0"/>
                <wp:wrapTopAndBottom/>
                <wp:docPr id="378912380" name="Line 7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81065" cy="0"/>
                        </a:xfrm>
                        <a:prstGeom prst="line">
                          <a:avLst/>
                        </a:prstGeom>
                        <a:noFill/>
                        <a:ln w="1828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70607D9" id="Line 77" o:spid="_x0000_s1026" style="position:absolute;z-index:1120;visibility:visible;mso-wrap-style:square;mso-width-percent:0;mso-height-percent:0;mso-wrap-distance-left:0;mso-wrap-distance-top:0;mso-wrap-distance-right:0;mso-wrap-distance-bottom:0;mso-position-horizontal:center;mso-position-horizontal-relative:margin;mso-position-vertical:absolute;mso-position-vertical-relative:text;mso-width-percent:0;mso-height-percent:0;mso-width-relative:page;mso-height-relative:page" from="0,1.2pt" to="470.95pt,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" strokeweight="1.44pt">
                <w10:wrap type="topAndBottom" anchorx="margin"/>
              </v:line>
            </w:pict>
          </mc:Fallback>
        </mc:AlternateContent>
      </w:r>
    </w:p>
    <w:p w14:paraId="46301F29" w14:textId="77777777" w:rsidR="009E31D2" w:rsidRDefault="008D0D98" w:rsidP="009D7888">
      <w:pPr>
        <w:pStyle w:val="Heading1"/>
        <w:ind w:left="0"/>
      </w:pPr>
      <w:r>
        <w:t>UNUSED FUNDS</w:t>
      </w:r>
    </w:p>
    <w:p w14:paraId="3F2850F2" w14:textId="77777777" w:rsidR="009E31D2" w:rsidRDefault="009E31D2" w:rsidP="005D38E1">
      <w:pPr>
        <w:pStyle w:val="BodyText"/>
        <w:rPr>
          <w:b/>
        </w:rPr>
      </w:pPr>
    </w:p>
    <w:p w14:paraId="08B620B8" w14:textId="7684DF68" w:rsidR="009E31D2" w:rsidRDefault="006E2FBB" w:rsidP="009D7888">
      <w:pPr>
        <w:pStyle w:val="BodyText"/>
      </w:pPr>
      <w:r w:rsidRPr="006E2FBB">
        <w:t>Notification of unexpended funds must be provided at the end of the project (i.e., by the final report due date). Any unused funds must be returned to the NWMB within 90 days of that date.</w:t>
      </w:r>
    </w:p>
    <w:p w14:paraId="4E11ED4A" w14:textId="77777777" w:rsidR="009E31D2" w:rsidRPr="00842298" w:rsidRDefault="009E31D2" w:rsidP="00343E55">
      <w:pPr>
        <w:pStyle w:val="BodyText"/>
      </w:pPr>
    </w:p>
    <w:p w14:paraId="20C8FD70" w14:textId="77777777" w:rsidR="009E31D2" w:rsidRDefault="008D0D98" w:rsidP="009D7888">
      <w:pPr>
        <w:pStyle w:val="BodyText"/>
      </w:pPr>
      <w:r>
        <w:t>The NWSF does not allow the carry-over of funds from one year to the next.</w:t>
      </w:r>
    </w:p>
    <w:p w14:paraId="38C5EE0F" w14:textId="77777777" w:rsidR="009E31D2" w:rsidRPr="00193129" w:rsidRDefault="009E31D2" w:rsidP="00343E55">
      <w:pPr>
        <w:pStyle w:val="BodyText"/>
      </w:pPr>
    </w:p>
    <w:p w14:paraId="1A3706DB" w14:textId="447CD5F8" w:rsidR="00193129" w:rsidRDefault="00193129" w:rsidP="009D7888">
      <w:pPr>
        <w:pStyle w:val="Heading1"/>
        <w:ind w:left="0"/>
      </w:pPr>
      <w:r>
        <w:rPr>
          <w:noProof/>
        </w:rPr>
        <mc:AlternateContent>
          <mc:Choice Requires="wps">
            <w:drawing>
              <wp:anchor distT="0" distB="0" distL="0" distR="0" simplePos="0" relativeHeight="503307752" behindDoc="0" locked="0" layoutInCell="1" allowOverlap="1" wp14:anchorId="5EDA7E87" wp14:editId="04297618">
                <wp:simplePos x="0" y="0"/>
                <wp:positionH relativeFrom="margin">
                  <wp:align>right</wp:align>
                </wp:positionH>
                <wp:positionV relativeFrom="paragraph">
                  <wp:posOffset>13162</wp:posOffset>
                </wp:positionV>
                <wp:extent cx="5981065" cy="0"/>
                <wp:effectExtent l="0" t="0" r="0" b="0"/>
                <wp:wrapTopAndBottom/>
                <wp:docPr id="562894052" name="Line 7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81065" cy="0"/>
                        </a:xfrm>
                        <a:prstGeom prst="line">
                          <a:avLst/>
                        </a:prstGeom>
                        <a:noFill/>
                        <a:ln w="1828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1B874C3" id="Line 76" o:spid="_x0000_s1026" style="position:absolute;z-index:503307752;visibility:visible;mso-wrap-style:square;mso-width-percent:0;mso-height-percent:0;mso-wrap-distance-left:0;mso-wrap-distance-top:0;mso-wrap-distance-right:0;mso-wrap-distance-bottom:0;mso-position-horizontal:right;mso-position-horizontal-relative:margin;mso-position-vertical:absolute;mso-position-vertical-relative:text;mso-width-percent:0;mso-height-percent:0;mso-width-relative:page;mso-height-relative:page" from="419.75pt,1.05pt" to="890.7pt,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" strokeweight="1.44pt">
                <w10:wrap type="topAndBottom" anchorx="margin"/>
              </v:line>
            </w:pict>
          </mc:Fallback>
        </mc:AlternateContent>
      </w:r>
    </w:p>
    <w:p w14:paraId="1C4A92F6" w14:textId="0E35E41D" w:rsidR="009E31D2" w:rsidRDefault="008D0D98" w:rsidP="009D7888">
      <w:pPr>
        <w:pStyle w:val="Heading1"/>
        <w:ind w:left="0"/>
      </w:pPr>
      <w:r>
        <w:t>MANAGEMENT AND RESEARCH PRIORITIES</w:t>
      </w:r>
    </w:p>
    <w:p w14:paraId="73F4B537" w14:textId="77777777" w:rsidR="009E31D2" w:rsidRDefault="009E31D2" w:rsidP="005D38E1">
      <w:pPr>
        <w:pStyle w:val="BodyText"/>
        <w:rPr>
          <w:b/>
        </w:rPr>
      </w:pPr>
    </w:p>
    <w:p w14:paraId="7AF7A455" w14:textId="09B1826E" w:rsidR="005633DF" w:rsidRDefault="005633DF" w:rsidP="009D7888">
      <w:pPr>
        <w:pStyle w:val="BodyText"/>
      </w:pPr>
      <w:r w:rsidRPr="005633DF">
        <w:t>The NWMB will establish its own Wildlife Management and Research Priorities and work with HTOs and RWOs to develop and review Regional Wildlife Management and Research Priorities through the completion of regional workshops as needed</w:t>
      </w:r>
      <w:bookmarkStart w:id="8" w:name="_Hlk206490865"/>
      <w:r w:rsidR="00162CCB">
        <w:t xml:space="preserve"> (every 3–5 years)</w:t>
      </w:r>
      <w:bookmarkEnd w:id="8"/>
      <w:r w:rsidRPr="005633DF">
        <w:t>.</w:t>
      </w:r>
    </w:p>
    <w:p w14:paraId="572D3221" w14:textId="77777777" w:rsidR="009E31D2" w:rsidRDefault="009E31D2" w:rsidP="005D38E1">
      <w:pPr>
        <w:pStyle w:val="BodyText"/>
        <w:spacing w:before="2"/>
      </w:pPr>
    </w:p>
    <w:p w14:paraId="334F6F3C" w14:textId="53195CA8" w:rsidR="007A22AB" w:rsidRDefault="007A22AB" w:rsidP="009D7888">
      <w:bookmarkStart w:id="9" w:name="_Hlk206588881"/>
      <w:bookmarkStart w:id="10" w:name="_Hlk206490967"/>
      <w:r w:rsidRPr="007A22AB">
        <w:t xml:space="preserve">Proposals that address NWMB </w:t>
      </w:r>
      <w:r>
        <w:t>and</w:t>
      </w:r>
      <w:r w:rsidRPr="007A22AB">
        <w:t xml:space="preserve"> regional priorities are more likely to receive funding. The list of current priorities is available</w:t>
      </w:r>
      <w:r>
        <w:t xml:space="preserve"> at </w:t>
      </w:r>
      <w:hyperlink r:id="rId15" w:history="1">
        <w:r w:rsidRPr="00E7188D">
          <w:rPr>
            <w:rStyle w:val="Hyperlink"/>
          </w:rPr>
          <w:t>www.nwmb.com/en/conservation-education/list-all-documents/funding-guides/priorities</w:t>
        </w:r>
      </w:hyperlink>
      <w:r>
        <w:t>.</w:t>
      </w:r>
    </w:p>
    <w:bookmarkEnd w:id="9"/>
    <w:p w14:paraId="6DC89279" w14:textId="5C3D4D94" w:rsidR="007A22AB" w:rsidRDefault="007A22AB" w:rsidP="009D7888"/>
    <w:bookmarkEnd w:id="10"/>
    <w:p w14:paraId="360896B6" w14:textId="36D5FD9C" w:rsidR="009E31D2" w:rsidRPr="00193129" w:rsidRDefault="00BF2066" w:rsidP="00BF2066">
      <w:r>
        <w:rPr>
          <w:noProof/>
        </w:rPr>
        <mc:AlternateContent>
          <mc:Choice Requires="wps">
            <w:drawing>
              <wp:anchor distT="0" distB="0" distL="0" distR="0" simplePos="0" relativeHeight="1192" behindDoc="0" locked="0" layoutInCell="1" allowOverlap="1" wp14:anchorId="41A7AB76" wp14:editId="58A8CE84">
                <wp:simplePos x="0" y="0"/>
                <wp:positionH relativeFrom="margin">
                  <wp:align>right</wp:align>
                </wp:positionH>
                <wp:positionV relativeFrom="paragraph">
                  <wp:posOffset>24765</wp:posOffset>
                </wp:positionV>
                <wp:extent cx="5981065" cy="0"/>
                <wp:effectExtent l="0" t="0" r="0" b="0"/>
                <wp:wrapTopAndBottom/>
                <wp:docPr id="644052357" name="Line 7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81065" cy="0"/>
                        </a:xfrm>
                        <a:prstGeom prst="line">
                          <a:avLst/>
                        </a:prstGeom>
                        <a:noFill/>
                        <a:ln w="1828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115D590" id="Line 74" o:spid="_x0000_s1026" style="position:absolute;z-index:1192;visibility:visible;mso-wrap-style:square;mso-width-percent:0;mso-height-percent:0;mso-wrap-distance-left:0;mso-wrap-distance-top:0;mso-wrap-distance-right:0;mso-wrap-distance-bottom:0;mso-position-horizontal:right;mso-position-horizontal-relative:margin;mso-position-vertical:absolute;mso-position-vertical-relative:text;mso-width-percent:0;mso-height-percent:0;mso-width-relative:page;mso-height-relative:page" from="419.75pt,1.95pt" to="890.7pt,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" strokeweight="1.44pt">
                <w10:wrap type="topAndBottom" anchorx="margin"/>
              </v:line>
            </w:pict>
          </mc:Fallback>
        </mc:AlternateContent>
      </w:r>
    </w:p>
    <w:p w14:paraId="6CD42B56" w14:textId="31CC548F" w:rsidR="009E31D2" w:rsidRDefault="008D0D98" w:rsidP="009D7888">
      <w:pPr>
        <w:pStyle w:val="Heading1"/>
        <w:ind w:left="0"/>
      </w:pPr>
      <w:r>
        <w:t>CONSULTATION REQUIREMENTS</w:t>
      </w:r>
    </w:p>
    <w:p w14:paraId="228F660C" w14:textId="6AA45264" w:rsidR="009E31D2" w:rsidRDefault="009E31D2" w:rsidP="005D38E1">
      <w:pPr>
        <w:pStyle w:val="BodyText"/>
        <w:spacing w:before="1"/>
        <w:rPr>
          <w:b/>
        </w:rPr>
      </w:pPr>
    </w:p>
    <w:p w14:paraId="0F6FD9C6" w14:textId="6355B8C2" w:rsidR="00CF27F3" w:rsidRPr="0006007A" w:rsidRDefault="00CF27F3" w:rsidP="009D7888">
      <w:pPr>
        <w:pStyle w:val="BodyText"/>
      </w:pPr>
      <w:r w:rsidRPr="0006007A">
        <w:t xml:space="preserve">For </w:t>
      </w:r>
      <w:r>
        <w:t>NWSF</w:t>
      </w:r>
      <w:r w:rsidRPr="0006007A">
        <w:t xml:space="preserve"> projects that affect more than five communities, a letter of support from the affected RWO(s) is required. </w:t>
      </w:r>
      <w:r>
        <w:t xml:space="preserve">A letter from each community HTO is required if </w:t>
      </w:r>
      <w:r w:rsidR="00E46937">
        <w:t>fewer</w:t>
      </w:r>
      <w:r>
        <w:t xml:space="preserve"> than five communities are affect</w:t>
      </w:r>
      <w:r w:rsidRPr="0006007A">
        <w:t>ed.</w:t>
      </w:r>
    </w:p>
    <w:p w14:paraId="369F5DD2" w14:textId="77777777" w:rsidR="009E31D2" w:rsidRDefault="009E31D2" w:rsidP="00842298">
      <w:pPr>
        <w:pStyle w:val="BodyText"/>
      </w:pPr>
    </w:p>
    <w:p w14:paraId="3D91D66E" w14:textId="4FD8EE2F" w:rsidR="00CF27F3" w:rsidRPr="002E65FD" w:rsidRDefault="00CF27F3" w:rsidP="009D7888">
      <w:pPr>
        <w:pStyle w:val="BodyText"/>
      </w:pPr>
      <w:bookmarkStart w:id="11" w:name="_Hlk199251627"/>
      <w:r>
        <w:t>Only projects that prov</w:t>
      </w:r>
      <w:r w:rsidR="00122040">
        <w:t>ide proof of</w:t>
      </w:r>
      <w:r>
        <w:t xml:space="preserve"> HTO or RWO support will be considered for funding.</w:t>
      </w:r>
    </w:p>
    <w:bookmarkEnd w:id="11"/>
    <w:p w14:paraId="1C6CCBD1" w14:textId="5852CF10" w:rsidR="009E31D2" w:rsidRDefault="009E31D2" w:rsidP="000467E8">
      <w:pPr>
        <w:pStyle w:val="BodyText"/>
        <w:ind w:right="249"/>
      </w:pPr>
    </w:p>
    <w:p w14:paraId="1DA65820" w14:textId="2D20EE04" w:rsidR="009E31D2" w:rsidRDefault="00E46937" w:rsidP="009D7888">
      <w:pPr>
        <w:pStyle w:val="BodyText"/>
        <w:rPr>
          <w:sz w:val="20"/>
        </w:rPr>
      </w:pPr>
      <w:r w:rsidRPr="00E46937">
        <w:t xml:space="preserve">The NWMB recommends that all projects provide in-community reporting of the </w:t>
      </w:r>
      <w:r w:rsidR="000935E7" w:rsidRPr="00E46937">
        <w:t>results</w:t>
      </w:r>
      <w:r w:rsidR="000935E7">
        <w:t>, but</w:t>
      </w:r>
      <w:r w:rsidRPr="00E46937">
        <w:t xml:space="preserve"> understands this is not always possible. However, projects with plans to report results in the community will score higher during staff evaluation.</w:t>
      </w:r>
    </w:p>
    <w:p w14:paraId="7ED444FD" w14:textId="260A6246" w:rsidR="000935E7" w:rsidRDefault="000935E7" w:rsidP="00193129">
      <w:pPr>
        <w:pStyle w:val="Heading1"/>
        <w:ind w:left="0"/>
      </w:pPr>
      <w:r>
        <w:rPr>
          <w:noProof/>
        </w:rPr>
        <mc:AlternateContent>
          <mc:Choice Requires="wps">
            <w:drawing>
              <wp:anchor distT="0" distB="0" distL="0" distR="0" simplePos="0" relativeHeight="503300584" behindDoc="0" locked="0" layoutInCell="1" allowOverlap="1" wp14:anchorId="47F9F03D" wp14:editId="46EA7770">
                <wp:simplePos x="0" y="0"/>
                <wp:positionH relativeFrom="margin">
                  <wp:align>center</wp:align>
                </wp:positionH>
                <wp:positionV relativeFrom="paragraph">
                  <wp:posOffset>165251</wp:posOffset>
                </wp:positionV>
                <wp:extent cx="5981065" cy="0"/>
                <wp:effectExtent l="0" t="0" r="0" b="0"/>
                <wp:wrapTopAndBottom/>
                <wp:docPr id="1135721747" name="Line 7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81065" cy="0"/>
                        </a:xfrm>
                        <a:prstGeom prst="line">
                          <a:avLst/>
                        </a:prstGeom>
                        <a:noFill/>
                        <a:ln w="1828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CAD4635" id="Line 74" o:spid="_x0000_s1026" style="position:absolute;z-index:503300584;visibility:visible;mso-wrap-style:square;mso-width-percent:0;mso-height-percent:0;mso-wrap-distance-left:0;mso-wrap-distance-top:0;mso-wrap-distance-right:0;mso-wrap-distance-bottom:0;mso-position-horizontal:center;mso-position-horizontal-relative:margin;mso-position-vertical:absolute;mso-position-vertical-relative:text;mso-width-percent:0;mso-height-percent:0;mso-width-relative:page;mso-height-relative:page" from="0,13pt" to="470.95pt,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" strokeweight="1.44pt">
                <w10:wrap type="topAndBottom" anchorx="margin"/>
              </v:line>
            </w:pict>
          </mc:Fallback>
        </mc:AlternateContent>
      </w:r>
    </w:p>
    <w:p w14:paraId="7202E658" w14:textId="77777777" w:rsidR="00193129" w:rsidRDefault="00193129" w:rsidP="009D7888">
      <w:pPr>
        <w:pStyle w:val="Heading1"/>
        <w:ind w:left="0"/>
      </w:pPr>
    </w:p>
    <w:p w14:paraId="476BB708" w14:textId="455BE8E8" w:rsidR="009E31D2" w:rsidRDefault="008D0D98" w:rsidP="009D7888">
      <w:pPr>
        <w:pStyle w:val="Heading1"/>
        <w:ind w:left="0"/>
      </w:pPr>
      <w:r>
        <w:t>REPORTING REQUIREMENTS</w:t>
      </w:r>
    </w:p>
    <w:p w14:paraId="0A598A72" w14:textId="77777777" w:rsidR="009E31D2" w:rsidRDefault="009E31D2" w:rsidP="005D38E1">
      <w:pPr>
        <w:pStyle w:val="BodyText"/>
        <w:rPr>
          <w:b/>
        </w:rPr>
      </w:pPr>
    </w:p>
    <w:p w14:paraId="2820F768" w14:textId="77777777" w:rsidR="009E31D2" w:rsidRDefault="008D0D98" w:rsidP="009D7888">
      <w:pPr>
        <w:pStyle w:val="BodyText"/>
      </w:pPr>
      <w:r>
        <w:t>The following reports are required by the NWMB:</w:t>
      </w:r>
    </w:p>
    <w:p w14:paraId="7EA8D459" w14:textId="77777777" w:rsidR="009E31D2" w:rsidRPr="000467E8" w:rsidRDefault="009E31D2" w:rsidP="005D38E1">
      <w:pPr>
        <w:pStyle w:val="BodyText"/>
        <w:spacing w:before="10"/>
      </w:pPr>
    </w:p>
    <w:tbl>
      <w:tblPr>
        <w:tblStyle w:val="TableGrid"/>
        <w:tblW w:w="0" w:type="auto"/>
        <w:tblInd w:w="-5" w:type="dxa"/>
        <w:tblLook w:val="04A0" w:firstRow="1" w:lastRow="0" w:firstColumn="1" w:lastColumn="0" w:noHBand="0" w:noVBand="1"/>
      </w:tblPr>
      <w:tblGrid>
        <w:gridCol w:w="2268"/>
        <w:gridCol w:w="2268"/>
        <w:gridCol w:w="2268"/>
        <w:gridCol w:w="2268"/>
      </w:tblGrid>
      <w:tr w:rsidR="00772277" w14:paraId="50EDCA6C" w14:textId="51EF58CB" w:rsidTr="009D7888">
        <w:tc>
          <w:tcPr>
            <w:tcW w:w="2268" w:type="dxa"/>
          </w:tcPr>
          <w:p w14:paraId="74D43065" w14:textId="7CB7BDAF" w:rsidR="00772277" w:rsidRPr="0034584E" w:rsidRDefault="00772277" w:rsidP="00BC01FA">
            <w:pPr>
              <w:pStyle w:val="BodyText"/>
              <w:spacing w:before="10"/>
              <w:jc w:val="center"/>
              <w:rPr>
                <w:b/>
                <w:bCs/>
              </w:rPr>
            </w:pPr>
            <w:bookmarkStart w:id="12" w:name="_Hlk199763710"/>
            <w:r w:rsidRPr="0034584E">
              <w:rPr>
                <w:b/>
                <w:bCs/>
              </w:rPr>
              <w:t>Call for Application</w:t>
            </w:r>
          </w:p>
        </w:tc>
        <w:tc>
          <w:tcPr>
            <w:tcW w:w="2268" w:type="dxa"/>
          </w:tcPr>
          <w:p w14:paraId="0B5181D0" w14:textId="32035920" w:rsidR="00772277" w:rsidRPr="0034584E" w:rsidRDefault="00772277" w:rsidP="00BC01FA">
            <w:pPr>
              <w:pStyle w:val="BodyText"/>
              <w:spacing w:before="10"/>
              <w:jc w:val="center"/>
              <w:rPr>
                <w:b/>
                <w:bCs/>
              </w:rPr>
            </w:pPr>
            <w:r w:rsidRPr="0034584E">
              <w:rPr>
                <w:b/>
                <w:bCs/>
              </w:rPr>
              <w:t>Project</w:t>
            </w:r>
            <w:r w:rsidR="00B13DC7">
              <w:rPr>
                <w:b/>
                <w:bCs/>
              </w:rPr>
              <w:t xml:space="preserve"> Report</w:t>
            </w:r>
          </w:p>
        </w:tc>
        <w:tc>
          <w:tcPr>
            <w:tcW w:w="2268" w:type="dxa"/>
          </w:tcPr>
          <w:p w14:paraId="175A9DB9" w14:textId="2459DF77" w:rsidR="00772277" w:rsidRPr="0034584E" w:rsidRDefault="00772277" w:rsidP="00BC01FA">
            <w:pPr>
              <w:pStyle w:val="BodyText"/>
              <w:spacing w:before="10"/>
              <w:jc w:val="center"/>
              <w:rPr>
                <w:b/>
                <w:bCs/>
              </w:rPr>
            </w:pPr>
            <w:r w:rsidRPr="0034584E">
              <w:rPr>
                <w:b/>
                <w:bCs/>
              </w:rPr>
              <w:t>Financial Report</w:t>
            </w:r>
          </w:p>
        </w:tc>
        <w:tc>
          <w:tcPr>
            <w:tcW w:w="2268" w:type="dxa"/>
          </w:tcPr>
          <w:p w14:paraId="662E4AD8" w14:textId="282F8008" w:rsidR="00772277" w:rsidRPr="0034584E" w:rsidRDefault="00772277" w:rsidP="00BC01FA">
            <w:pPr>
              <w:pStyle w:val="BodyText"/>
              <w:spacing w:before="10"/>
              <w:jc w:val="center"/>
              <w:rPr>
                <w:b/>
                <w:bCs/>
              </w:rPr>
            </w:pPr>
            <w:r>
              <w:rPr>
                <w:b/>
                <w:bCs/>
              </w:rPr>
              <w:t>Return Unused Funds</w:t>
            </w:r>
          </w:p>
        </w:tc>
      </w:tr>
      <w:tr w:rsidR="00772277" w14:paraId="1333DEBB" w14:textId="18FA3E47" w:rsidTr="009D7888">
        <w:tc>
          <w:tcPr>
            <w:tcW w:w="2268" w:type="dxa"/>
          </w:tcPr>
          <w:p w14:paraId="4D7B8479" w14:textId="089F5A34" w:rsidR="00772277" w:rsidRPr="0034584E" w:rsidRDefault="00772277" w:rsidP="00BC01FA">
            <w:pPr>
              <w:pStyle w:val="BodyText"/>
              <w:spacing w:before="10"/>
              <w:jc w:val="center"/>
            </w:pPr>
            <w:r w:rsidRPr="0034584E">
              <w:t>January</w:t>
            </w:r>
          </w:p>
        </w:tc>
        <w:tc>
          <w:tcPr>
            <w:tcW w:w="2268" w:type="dxa"/>
          </w:tcPr>
          <w:p w14:paraId="1695FDBC" w14:textId="655DC03E" w:rsidR="00772277" w:rsidRPr="0034584E" w:rsidRDefault="00772277" w:rsidP="00BC01FA">
            <w:pPr>
              <w:pStyle w:val="BodyText"/>
              <w:spacing w:before="10"/>
              <w:jc w:val="center"/>
            </w:pPr>
            <w:r w:rsidRPr="0034584E">
              <w:t>March 31</w:t>
            </w:r>
          </w:p>
        </w:tc>
        <w:tc>
          <w:tcPr>
            <w:tcW w:w="2268" w:type="dxa"/>
          </w:tcPr>
          <w:p w14:paraId="5C3F3A74" w14:textId="4A27C419" w:rsidR="00772277" w:rsidRPr="0034584E" w:rsidRDefault="00772277" w:rsidP="00BC01FA">
            <w:pPr>
              <w:pStyle w:val="BodyText"/>
              <w:spacing w:before="10"/>
              <w:jc w:val="center"/>
            </w:pPr>
            <w:r w:rsidRPr="0034584E">
              <w:t>March 31</w:t>
            </w:r>
          </w:p>
        </w:tc>
        <w:tc>
          <w:tcPr>
            <w:tcW w:w="2268" w:type="dxa"/>
          </w:tcPr>
          <w:p w14:paraId="5333DC4B" w14:textId="72088858" w:rsidR="00772277" w:rsidRPr="0034584E" w:rsidRDefault="00772277" w:rsidP="00BC01FA">
            <w:pPr>
              <w:pStyle w:val="BodyText"/>
              <w:spacing w:before="10"/>
              <w:jc w:val="center"/>
            </w:pPr>
            <w:r>
              <w:t>June 30</w:t>
            </w:r>
          </w:p>
        </w:tc>
      </w:tr>
      <w:tr w:rsidR="00772277" w14:paraId="3494A2E1" w14:textId="0797136C" w:rsidTr="009D7888">
        <w:tc>
          <w:tcPr>
            <w:tcW w:w="2268" w:type="dxa"/>
          </w:tcPr>
          <w:p w14:paraId="47F45FB5" w14:textId="67DB6C84" w:rsidR="00772277" w:rsidRPr="0034584E" w:rsidRDefault="00F54E47" w:rsidP="00BC01FA">
            <w:pPr>
              <w:pStyle w:val="BodyText"/>
              <w:spacing w:before="10"/>
              <w:jc w:val="center"/>
            </w:pPr>
            <w:r>
              <w:t>May</w:t>
            </w:r>
          </w:p>
        </w:tc>
        <w:tc>
          <w:tcPr>
            <w:tcW w:w="2268" w:type="dxa"/>
          </w:tcPr>
          <w:p w14:paraId="0508904E" w14:textId="499100C1" w:rsidR="00772277" w:rsidRPr="0034584E" w:rsidRDefault="00F54E47" w:rsidP="00BC01FA">
            <w:pPr>
              <w:pStyle w:val="BodyText"/>
              <w:spacing w:before="10"/>
              <w:jc w:val="center"/>
            </w:pPr>
            <w:r>
              <w:t>June</w:t>
            </w:r>
            <w:r w:rsidR="00772277">
              <w:t xml:space="preserve"> 3</w:t>
            </w:r>
            <w:r w:rsidR="00CC62B2">
              <w:t>0</w:t>
            </w:r>
          </w:p>
        </w:tc>
        <w:tc>
          <w:tcPr>
            <w:tcW w:w="2268" w:type="dxa"/>
          </w:tcPr>
          <w:p w14:paraId="5706DE15" w14:textId="6504F21E" w:rsidR="00772277" w:rsidRPr="0034584E" w:rsidRDefault="00F54E47" w:rsidP="00BC01FA">
            <w:pPr>
              <w:pStyle w:val="BodyText"/>
              <w:spacing w:before="10"/>
              <w:jc w:val="center"/>
            </w:pPr>
            <w:r>
              <w:t>June</w:t>
            </w:r>
            <w:r w:rsidR="00772277">
              <w:t xml:space="preserve"> 3</w:t>
            </w:r>
            <w:r w:rsidR="00CC62B2">
              <w:t>0</w:t>
            </w:r>
          </w:p>
        </w:tc>
        <w:tc>
          <w:tcPr>
            <w:tcW w:w="2268" w:type="dxa"/>
          </w:tcPr>
          <w:p w14:paraId="49D0D879" w14:textId="41C434E1" w:rsidR="00772277" w:rsidRDefault="00F54E47" w:rsidP="00BC01FA">
            <w:pPr>
              <w:pStyle w:val="BodyText"/>
              <w:spacing w:before="10"/>
              <w:jc w:val="center"/>
            </w:pPr>
            <w:r>
              <w:t>September</w:t>
            </w:r>
            <w:r w:rsidR="00772277">
              <w:t xml:space="preserve"> 3</w:t>
            </w:r>
            <w:r w:rsidR="00CC62B2">
              <w:t>0</w:t>
            </w:r>
          </w:p>
        </w:tc>
      </w:tr>
    </w:tbl>
    <w:bookmarkEnd w:id="12"/>
    <w:p w14:paraId="7B042B88" w14:textId="621CBA94" w:rsidR="0034584E" w:rsidRPr="000467E8" w:rsidRDefault="00EB3B9D" w:rsidP="009D7888">
      <w:pPr>
        <w:pStyle w:val="BodyText"/>
        <w:rPr>
          <w:sz w:val="20"/>
          <w:szCs w:val="20"/>
        </w:rPr>
      </w:pPr>
      <w:r w:rsidRPr="000467E8">
        <w:rPr>
          <w:sz w:val="20"/>
          <w:szCs w:val="20"/>
        </w:rPr>
        <w:t>* All report deadlines refer to the calendar year following project approval.</w:t>
      </w:r>
    </w:p>
    <w:p w14:paraId="1A9F870A" w14:textId="77777777" w:rsidR="00EB3B9D" w:rsidRPr="000467E8" w:rsidRDefault="00EB3B9D" w:rsidP="005D38E1">
      <w:pPr>
        <w:pStyle w:val="BodyText"/>
        <w:spacing w:before="10"/>
      </w:pPr>
    </w:p>
    <w:p w14:paraId="2DE75BBC" w14:textId="01DF7A0A" w:rsidR="009E31D2" w:rsidRDefault="000935E7" w:rsidP="009D7888">
      <w:pPr>
        <w:pStyle w:val="BodyText"/>
      </w:pPr>
      <w:r>
        <w:t>The project leader is responsible for coordinating</w:t>
      </w:r>
      <w:r w:rsidR="008D0D98">
        <w:t xml:space="preserve"> the submission of these reports. </w:t>
      </w:r>
      <w:bookmarkStart w:id="13" w:name="_Hlk199773925"/>
      <w:r w:rsidR="008D0D98">
        <w:t xml:space="preserve">Failure to submit the required reports on time or in the format identified in this funding guide will result in the rejection of future funding requests from the </w:t>
      </w:r>
      <w:bookmarkStart w:id="14" w:name="_Hlk199774005"/>
      <w:r w:rsidR="002462CD">
        <w:t>project leader or their organization</w:t>
      </w:r>
      <w:bookmarkEnd w:id="14"/>
      <w:r w:rsidR="008D0D98">
        <w:t>.</w:t>
      </w:r>
    </w:p>
    <w:bookmarkEnd w:id="13"/>
    <w:p w14:paraId="1FB70973" w14:textId="77777777" w:rsidR="009E31D2" w:rsidRDefault="009E31D2" w:rsidP="005D38E1">
      <w:pPr>
        <w:pStyle w:val="BodyText"/>
        <w:spacing w:before="1"/>
      </w:pPr>
    </w:p>
    <w:p w14:paraId="222A67B6" w14:textId="05013DB6" w:rsidR="009E31D2" w:rsidRDefault="008D0D98" w:rsidP="009D7888">
      <w:pPr>
        <w:pStyle w:val="BodyText"/>
      </w:pPr>
      <w:r>
        <w:t>Reports may be submitted by email (preferred), fax</w:t>
      </w:r>
      <w:r w:rsidR="002462CD">
        <w:t>,</w:t>
      </w:r>
      <w:r>
        <w:t xml:space="preserve"> or regular mail. If submitting electronically, do not send additional hard copies. Receipt of all reports will be acknowledged by the NWMB when received. </w:t>
      </w:r>
    </w:p>
    <w:p w14:paraId="06537123" w14:textId="77777777" w:rsidR="000935E7" w:rsidRDefault="000935E7" w:rsidP="000467E8">
      <w:pPr>
        <w:pStyle w:val="BodyText"/>
        <w:ind w:right="427"/>
      </w:pPr>
    </w:p>
    <w:p w14:paraId="4FD97500" w14:textId="2410FCCD" w:rsidR="009E31D2" w:rsidRDefault="008D0D98" w:rsidP="009D7888">
      <w:pPr>
        <w:pStyle w:val="BodyText"/>
      </w:pPr>
      <w:r>
        <w:t>All reports submitted after the deadline will be considered late</w:t>
      </w:r>
      <w:r w:rsidR="00562479">
        <w:t>,</w:t>
      </w:r>
      <w:r>
        <w:t xml:space="preserve"> and this will be factored into future funding requests as a penalty during the application scoring process. New proposals will not be accepted from applicants with outstanding reports. </w:t>
      </w:r>
      <w:bookmarkStart w:id="15" w:name="_Hlk206571180"/>
      <w:r w:rsidR="00562479" w:rsidRPr="00562479">
        <w:t>Applicants who submit a report after the deadline will have six (6) points deducted from applications submitted in the funding year following the missed deadline</w:t>
      </w:r>
      <w:bookmarkEnd w:id="15"/>
      <w:r>
        <w:t>.</w:t>
      </w:r>
    </w:p>
    <w:p w14:paraId="646A7091" w14:textId="2559B4F0" w:rsidR="00C107D4" w:rsidRDefault="00C107D4" w:rsidP="000467E8">
      <w:pPr>
        <w:pStyle w:val="BodyText"/>
      </w:pPr>
    </w:p>
    <w:p w14:paraId="76DB02AD" w14:textId="01B3E047" w:rsidR="00193129" w:rsidRDefault="00193129" w:rsidP="009D7888">
      <w:pPr>
        <w:pStyle w:val="Heading1"/>
        <w:ind w:left="0"/>
      </w:pPr>
      <w:r>
        <w:rPr>
          <w:noProof/>
        </w:rPr>
        <mc:AlternateContent>
          <mc:Choice Requires="wps">
            <w:drawing>
              <wp:anchor distT="0" distB="0" distL="0" distR="0" simplePos="0" relativeHeight="503302632" behindDoc="0" locked="0" layoutInCell="1" allowOverlap="1" wp14:anchorId="5CD8F482" wp14:editId="6CAFBBB0">
                <wp:simplePos x="0" y="0"/>
                <wp:positionH relativeFrom="margin">
                  <wp:align>left</wp:align>
                </wp:positionH>
                <wp:positionV relativeFrom="paragraph">
                  <wp:posOffset>7374</wp:posOffset>
                </wp:positionV>
                <wp:extent cx="5981065" cy="0"/>
                <wp:effectExtent l="0" t="0" r="0" b="0"/>
                <wp:wrapTopAndBottom/>
                <wp:docPr id="71567812" name="Line 7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81065" cy="0"/>
                        </a:xfrm>
                        <a:prstGeom prst="line">
                          <a:avLst/>
                        </a:prstGeom>
                        <a:noFill/>
                        <a:ln w="1828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6E1FC94" id="Line 74" o:spid="_x0000_s1026" style="position:absolute;z-index:503302632;visibility:visible;mso-wrap-style:square;mso-width-percent:0;mso-height-percent:0;mso-wrap-distance-left:0;mso-wrap-distance-top:0;mso-wrap-distance-right:0;mso-wrap-distance-bottom:0;mso-position-horizontal:left;mso-position-horizontal-relative:margin;mso-position-vertical:absolute;mso-position-vertical-relative:text;mso-width-percent:0;mso-height-percent:0;mso-width-relative:page;mso-height-relative:page" from="0,.6pt" to="470.95pt,.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" strokeweight="1.44pt">
                <w10:wrap type="topAndBottom" anchorx="margin"/>
              </v:line>
            </w:pict>
          </mc:Fallback>
        </mc:AlternateContent>
      </w:r>
    </w:p>
    <w:p w14:paraId="4867176F" w14:textId="267C1810" w:rsidR="009E31D2" w:rsidRDefault="008D0D98" w:rsidP="009D7888">
      <w:pPr>
        <w:pStyle w:val="Heading1"/>
        <w:ind w:left="0"/>
      </w:pPr>
      <w:r>
        <w:t>FINAL PROJECT REPORT</w:t>
      </w:r>
    </w:p>
    <w:p w14:paraId="35FACE9F" w14:textId="77777777" w:rsidR="009E31D2" w:rsidRDefault="009E31D2" w:rsidP="005D38E1">
      <w:pPr>
        <w:pStyle w:val="BodyText"/>
        <w:spacing w:before="1"/>
        <w:rPr>
          <w:b/>
        </w:rPr>
      </w:pPr>
    </w:p>
    <w:p w14:paraId="71D586AC" w14:textId="164E3A22" w:rsidR="009E31D2" w:rsidRDefault="008D0D98" w:rsidP="009D7888">
      <w:pPr>
        <w:pStyle w:val="BodyText"/>
      </w:pPr>
      <w:r>
        <w:t>Final project reports will be used by the NWMB as the basis for making decisions about the wildlife population in question, if required. Final project reports should follow the format provided below.</w:t>
      </w:r>
    </w:p>
    <w:p w14:paraId="279C5751" w14:textId="77777777" w:rsidR="009E31D2" w:rsidRPr="000467E8" w:rsidRDefault="009E31D2" w:rsidP="005D38E1">
      <w:pPr>
        <w:pStyle w:val="BodyText"/>
        <w:spacing w:before="10"/>
      </w:pPr>
    </w:p>
    <w:p w14:paraId="33CE8862" w14:textId="77777777" w:rsidR="009E31D2" w:rsidRDefault="008D0D98" w:rsidP="009D7888">
      <w:pPr>
        <w:pStyle w:val="BodyText"/>
      </w:pPr>
      <w:r>
        <w:t>Final project reports should provide all relevant results and conclusions from the research. The final project report should be as detailed as possible, including all technical information. There is no page limitation for final project reports.</w:t>
      </w:r>
    </w:p>
    <w:p w14:paraId="1552D5CC" w14:textId="77777777" w:rsidR="009E31D2" w:rsidRDefault="009E31D2" w:rsidP="00343E55">
      <w:pPr>
        <w:pStyle w:val="BodyText"/>
      </w:pPr>
    </w:p>
    <w:p w14:paraId="25E09D72" w14:textId="1F44FCB7" w:rsidR="009E31D2" w:rsidRDefault="008D0D98" w:rsidP="009D7888">
      <w:pPr>
        <w:pStyle w:val="BodyText"/>
      </w:pPr>
      <w:r>
        <w:t>All final project reports will be uploaded to the NWMB website.</w:t>
      </w:r>
    </w:p>
    <w:p w14:paraId="188F9FFD" w14:textId="15CF0E7D" w:rsidR="009E31D2" w:rsidRDefault="00DE3F5D" w:rsidP="00343E55">
      <w:pPr>
        <w:pStyle w:val="BodyText"/>
        <w:rPr>
          <w:sz w:val="20"/>
        </w:rPr>
      </w:pPr>
      <w:r>
        <w:rPr>
          <w:noProof/>
        </w:rPr>
        <mc:AlternateContent>
          <mc:Choice Requires="wps">
            <w:drawing>
              <wp:anchor distT="0" distB="0" distL="0" distR="0" simplePos="0" relativeHeight="1240" behindDoc="0" locked="0" layoutInCell="1" allowOverlap="1" wp14:anchorId="0C6F5D5C" wp14:editId="4A37FCEC">
                <wp:simplePos x="0" y="0"/>
                <wp:positionH relativeFrom="page">
                  <wp:posOffset>842645</wp:posOffset>
                </wp:positionH>
                <wp:positionV relativeFrom="paragraph">
                  <wp:posOffset>175895</wp:posOffset>
                </wp:positionV>
                <wp:extent cx="6088380" cy="2871470"/>
                <wp:effectExtent l="0" t="0" r="26670" b="24130"/>
                <wp:wrapTopAndBottom/>
                <wp:docPr id="1220777486" name="Text Box 7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88380" cy="2871470"/>
                        </a:xfrm>
                        <a:prstGeom prst="rect">
                          <a:avLst/>
                        </a:prstGeom>
                        <a:noFill/>
                        <a:ln w="6096">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6A93A90E" w14:textId="77777777" w:rsidR="009E31D2" w:rsidRDefault="008D0D98">
                            <w:pPr>
                              <w:pStyle w:val="BodyText"/>
                              <w:spacing w:before="19"/>
                              <w:ind w:left="108"/>
                            </w:pPr>
                            <w:r>
                              <w:rPr>
                                <w:u w:val="single"/>
                              </w:rPr>
                              <w:t>Required format for Final Project Reports:</w:t>
                            </w:r>
                          </w:p>
                          <w:p w14:paraId="3DC96C02" w14:textId="77777777" w:rsidR="009E31D2" w:rsidRDefault="009E31D2">
                            <w:pPr>
                              <w:pStyle w:val="BodyText"/>
                              <w:spacing w:before="9"/>
                              <w:rPr>
                                <w:sz w:val="21"/>
                              </w:rPr>
                            </w:pPr>
                          </w:p>
                          <w:p w14:paraId="73414E1B" w14:textId="7AA9EAE1" w:rsidR="009E31D2" w:rsidRDefault="008D0D98">
                            <w:pPr>
                              <w:pStyle w:val="BodyText"/>
                              <w:numPr>
                                <w:ilvl w:val="0"/>
                                <w:numId w:val="5"/>
                              </w:numPr>
                              <w:tabs>
                                <w:tab w:val="left" w:pos="416"/>
                              </w:tabs>
                              <w:ind w:hanging="283"/>
                            </w:pPr>
                            <w:r>
                              <w:rPr>
                                <w:u w:val="single"/>
                              </w:rPr>
                              <w:t>NWSF Project Number:</w:t>
                            </w:r>
                            <w:r>
                              <w:t xml:space="preserve"> (e.g.</w:t>
                            </w:r>
                            <w:r>
                              <w:rPr>
                                <w:spacing w:val="2"/>
                              </w:rPr>
                              <w:t xml:space="preserve"> </w:t>
                            </w:r>
                            <w:r>
                              <w:t>20</w:t>
                            </w:r>
                            <w:r w:rsidR="003402A5">
                              <w:t>25</w:t>
                            </w:r>
                            <w:r>
                              <w:t>-001)</w:t>
                            </w:r>
                          </w:p>
                          <w:p w14:paraId="2B5E69A8" w14:textId="77777777" w:rsidR="009E31D2" w:rsidRDefault="008D0D98">
                            <w:pPr>
                              <w:pStyle w:val="BodyText"/>
                              <w:numPr>
                                <w:ilvl w:val="0"/>
                                <w:numId w:val="5"/>
                              </w:numPr>
                              <w:tabs>
                                <w:tab w:val="left" w:pos="416"/>
                              </w:tabs>
                              <w:spacing w:before="2" w:line="252" w:lineRule="exact"/>
                              <w:ind w:hanging="283"/>
                            </w:pPr>
                            <w:r>
                              <w:rPr>
                                <w:u w:val="single"/>
                              </w:rPr>
                              <w:t>Project Title:</w:t>
                            </w:r>
                            <w:r>
                              <w:t xml:space="preserve"> Provide a one to two sentence title as identified in your application for</w:t>
                            </w:r>
                            <w:r>
                              <w:rPr>
                                <w:spacing w:val="-26"/>
                              </w:rPr>
                              <w:t xml:space="preserve"> </w:t>
                            </w:r>
                            <w:r>
                              <w:t>funding.</w:t>
                            </w:r>
                          </w:p>
                          <w:p w14:paraId="600811A5" w14:textId="4050CD88" w:rsidR="009E31D2" w:rsidRDefault="008D0D98">
                            <w:pPr>
                              <w:pStyle w:val="BodyText"/>
                              <w:numPr>
                                <w:ilvl w:val="0"/>
                                <w:numId w:val="5"/>
                              </w:numPr>
                              <w:tabs>
                                <w:tab w:val="left" w:pos="416"/>
                              </w:tabs>
                              <w:ind w:right="609" w:hanging="283"/>
                            </w:pPr>
                            <w:r>
                              <w:rPr>
                                <w:u w:val="single"/>
                              </w:rPr>
                              <w:t>Project Leader:</w:t>
                            </w:r>
                            <w:r>
                              <w:t xml:space="preserve"> Provide name and contact information, including a telephone and email where you can be</w:t>
                            </w:r>
                            <w:r>
                              <w:rPr>
                                <w:spacing w:val="-1"/>
                              </w:rPr>
                              <w:t xml:space="preserve"> </w:t>
                            </w:r>
                            <w:r>
                              <w:t>reached.</w:t>
                            </w:r>
                          </w:p>
                          <w:p w14:paraId="3099C8F3" w14:textId="77777777" w:rsidR="009E31D2" w:rsidRDefault="008D0D98">
                            <w:pPr>
                              <w:pStyle w:val="BodyText"/>
                              <w:numPr>
                                <w:ilvl w:val="0"/>
                                <w:numId w:val="5"/>
                              </w:numPr>
                              <w:tabs>
                                <w:tab w:val="left" w:pos="416"/>
                              </w:tabs>
                              <w:ind w:hanging="283"/>
                            </w:pPr>
                            <w:r>
                              <w:rPr>
                                <w:u w:val="single"/>
                              </w:rPr>
                              <w:t>Summary:</w:t>
                            </w:r>
                            <w:r>
                              <w:t xml:space="preserve"> Provide a non-technical summary of your</w:t>
                            </w:r>
                            <w:r>
                              <w:rPr>
                                <w:spacing w:val="-3"/>
                              </w:rPr>
                              <w:t xml:space="preserve"> </w:t>
                            </w:r>
                            <w:r>
                              <w:t>project.</w:t>
                            </w:r>
                          </w:p>
                          <w:p w14:paraId="16BEDC3C" w14:textId="77777777" w:rsidR="009E31D2" w:rsidRDefault="008D0D98">
                            <w:pPr>
                              <w:pStyle w:val="BodyText"/>
                              <w:numPr>
                                <w:ilvl w:val="0"/>
                                <w:numId w:val="5"/>
                              </w:numPr>
                              <w:tabs>
                                <w:tab w:val="left" w:pos="416"/>
                              </w:tabs>
                              <w:spacing w:before="2" w:line="252" w:lineRule="exact"/>
                              <w:ind w:hanging="283"/>
                            </w:pPr>
                            <w:r>
                              <w:rPr>
                                <w:u w:val="single"/>
                              </w:rPr>
                              <w:t>Project Objectives:</w:t>
                            </w:r>
                            <w:r>
                              <w:t xml:space="preserve"> Provide an analysis of the project objectives and</w:t>
                            </w:r>
                            <w:r>
                              <w:rPr>
                                <w:spacing w:val="-6"/>
                              </w:rPr>
                              <w:t xml:space="preserve"> </w:t>
                            </w:r>
                            <w:r>
                              <w:t>achievements.</w:t>
                            </w:r>
                          </w:p>
                          <w:p w14:paraId="3313A7FD" w14:textId="77777777" w:rsidR="009E31D2" w:rsidRDefault="008D0D98">
                            <w:pPr>
                              <w:pStyle w:val="BodyText"/>
                              <w:numPr>
                                <w:ilvl w:val="0"/>
                                <w:numId w:val="5"/>
                              </w:numPr>
                              <w:tabs>
                                <w:tab w:val="left" w:pos="416"/>
                              </w:tabs>
                              <w:ind w:right="748" w:hanging="283"/>
                            </w:pPr>
                            <w:r>
                              <w:rPr>
                                <w:u w:val="single"/>
                              </w:rPr>
                              <w:t>Materials and Methods:</w:t>
                            </w:r>
                            <w:r>
                              <w:t xml:space="preserve"> Provide information on materials and methods used during the research</w:t>
                            </w:r>
                            <w:r>
                              <w:rPr>
                                <w:spacing w:val="-3"/>
                              </w:rPr>
                              <w:t xml:space="preserve"> </w:t>
                            </w:r>
                            <w:r>
                              <w:t>project.</w:t>
                            </w:r>
                          </w:p>
                          <w:p w14:paraId="1420659C" w14:textId="77777777" w:rsidR="009E31D2" w:rsidRDefault="008D0D98">
                            <w:pPr>
                              <w:pStyle w:val="BodyText"/>
                              <w:numPr>
                                <w:ilvl w:val="0"/>
                                <w:numId w:val="5"/>
                              </w:numPr>
                              <w:tabs>
                                <w:tab w:val="left" w:pos="416"/>
                              </w:tabs>
                              <w:spacing w:line="252" w:lineRule="exact"/>
                              <w:ind w:hanging="283"/>
                            </w:pPr>
                            <w:r>
                              <w:rPr>
                                <w:u w:val="single"/>
                              </w:rPr>
                              <w:t>Results:</w:t>
                            </w:r>
                            <w:r>
                              <w:t xml:space="preserve"> Provide analysis of results of the research, include all data</w:t>
                            </w:r>
                            <w:r>
                              <w:rPr>
                                <w:spacing w:val="-9"/>
                              </w:rPr>
                              <w:t xml:space="preserve"> </w:t>
                            </w:r>
                            <w:r>
                              <w:t>collected.</w:t>
                            </w:r>
                          </w:p>
                          <w:p w14:paraId="39E6DD33" w14:textId="77777777" w:rsidR="009E31D2" w:rsidRDefault="008D0D98">
                            <w:pPr>
                              <w:pStyle w:val="BodyText"/>
                              <w:numPr>
                                <w:ilvl w:val="0"/>
                                <w:numId w:val="5"/>
                              </w:numPr>
                              <w:tabs>
                                <w:tab w:val="left" w:pos="416"/>
                              </w:tabs>
                              <w:ind w:right="412" w:hanging="283"/>
                            </w:pPr>
                            <w:r>
                              <w:rPr>
                                <w:u w:val="single"/>
                              </w:rPr>
                              <w:t>Discussion/Management Implications:</w:t>
                            </w:r>
                            <w:r>
                              <w:t xml:space="preserve"> Provide explanations as to the possible current and future management implications arising from your research. Include recommendations pertaining to the NWMB’s</w:t>
                            </w:r>
                            <w:r>
                              <w:rPr>
                                <w:spacing w:val="-2"/>
                              </w:rPr>
                              <w:t xml:space="preserve"> </w:t>
                            </w:r>
                            <w:r>
                              <w:t>mandate.</w:t>
                            </w:r>
                          </w:p>
                          <w:p w14:paraId="68C0CAF6" w14:textId="77777777" w:rsidR="009E31D2" w:rsidRDefault="008D0D98">
                            <w:pPr>
                              <w:pStyle w:val="BodyText"/>
                              <w:numPr>
                                <w:ilvl w:val="0"/>
                                <w:numId w:val="5"/>
                              </w:numPr>
                              <w:tabs>
                                <w:tab w:val="left" w:pos="416"/>
                              </w:tabs>
                              <w:ind w:right="292" w:hanging="283"/>
                            </w:pPr>
                            <w:r>
                              <w:rPr>
                                <w:u w:val="single"/>
                              </w:rPr>
                              <w:t>Reporting to communities/resource users:</w:t>
                            </w:r>
                            <w:r>
                              <w:t xml:space="preserve"> Provide an updated schedule of consultations as per 5.2 of the NWSF application. Indicate any status or changes to</w:t>
                            </w:r>
                            <w:r>
                              <w:rPr>
                                <w:spacing w:val="-14"/>
                              </w:rPr>
                              <w:t xml:space="preserve"> </w:t>
                            </w:r>
                            <w:r>
                              <w:t>schedule.</w:t>
                            </w:r>
                          </w:p>
                          <w:p w14:paraId="47372C9D" w14:textId="77777777" w:rsidR="009E31D2" w:rsidRDefault="008D0D98" w:rsidP="00751893">
                            <w:pPr>
                              <w:pStyle w:val="BodyText"/>
                              <w:numPr>
                                <w:ilvl w:val="0"/>
                                <w:numId w:val="5"/>
                              </w:numPr>
                              <w:tabs>
                                <w:tab w:val="left" w:pos="478"/>
                              </w:tabs>
                              <w:ind w:left="392" w:hanging="284"/>
                            </w:pPr>
                            <w:r>
                              <w:rPr>
                                <w:u w:val="single"/>
                              </w:rPr>
                              <w:t>References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C6F5D5C" id="Text Box 72" o:spid="_x0000_s1027" type="#_x0000_t202" style="position:absolute;margin-left:66.35pt;margin-top:13.85pt;width:479.4pt;height:226.1pt;z-index:124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" filled="f" strokeweight=".48pt">
                <v:textbox inset="0,0,0,0">
                  <w:txbxContent>
                    <w:p w14:paraId="6A93A90E" w14:textId="77777777" w:rsidR="009E31D2" w:rsidRDefault="008D0D98">
                      <w:pPr>
                        <w:pStyle w:val="BodyText"/>
                        <w:spacing w:before="19"/>
                        <w:ind w:left="108"/>
                      </w:pPr>
                      <w:r>
                        <w:rPr>
                          <w:u w:val="single"/>
                        </w:rPr>
                        <w:t>Required format for Final Project Reports:</w:t>
                      </w:r>
                    </w:p>
                    <w:p w14:paraId="3DC96C02" w14:textId="77777777" w:rsidR="009E31D2" w:rsidRDefault="009E31D2">
                      <w:pPr>
                        <w:pStyle w:val="BodyText"/>
                        <w:spacing w:before="9"/>
                        <w:rPr>
                          <w:sz w:val="21"/>
                        </w:rPr>
                      </w:pPr>
                    </w:p>
                    <w:p w14:paraId="73414E1B" w14:textId="7AA9EAE1" w:rsidR="009E31D2" w:rsidRDefault="008D0D98">
                      <w:pPr>
                        <w:pStyle w:val="BodyText"/>
                        <w:numPr>
                          <w:ilvl w:val="0"/>
                          <w:numId w:val="5"/>
                        </w:numPr>
                        <w:tabs>
                          <w:tab w:val="left" w:pos="416"/>
                        </w:tabs>
                        <w:ind w:hanging="283"/>
                      </w:pPr>
                      <w:r>
                        <w:rPr>
                          <w:u w:val="single"/>
                        </w:rPr>
                        <w:t>NWSF Project Number:</w:t>
                      </w:r>
                      <w:r>
                        <w:t xml:space="preserve"> (e.g.</w:t>
                      </w:r>
                      <w:r>
                        <w:rPr>
                          <w:spacing w:val="2"/>
                        </w:rPr>
                        <w:t xml:space="preserve"> </w:t>
                      </w:r>
                      <w:r>
                        <w:t>20</w:t>
                      </w:r>
                      <w:r w:rsidR="003402A5">
                        <w:t>25</w:t>
                      </w:r>
                      <w:r>
                        <w:t>-001)</w:t>
                      </w:r>
                    </w:p>
                    <w:p w14:paraId="2B5E69A8" w14:textId="77777777" w:rsidR="009E31D2" w:rsidRDefault="008D0D98">
                      <w:pPr>
                        <w:pStyle w:val="BodyText"/>
                        <w:numPr>
                          <w:ilvl w:val="0"/>
                          <w:numId w:val="5"/>
                        </w:numPr>
                        <w:tabs>
                          <w:tab w:val="left" w:pos="416"/>
                        </w:tabs>
                        <w:spacing w:before="2" w:line="252" w:lineRule="exact"/>
                        <w:ind w:hanging="283"/>
                      </w:pPr>
                      <w:r>
                        <w:rPr>
                          <w:u w:val="single"/>
                        </w:rPr>
                        <w:t>Project Title:</w:t>
                      </w:r>
                      <w:r>
                        <w:t xml:space="preserve"> Provide a one to two sentence title as identified in your application for</w:t>
                      </w:r>
                      <w:r>
                        <w:rPr>
                          <w:spacing w:val="-26"/>
                        </w:rPr>
                        <w:t xml:space="preserve"> </w:t>
                      </w:r>
                      <w:r>
                        <w:t>funding.</w:t>
                      </w:r>
                    </w:p>
                    <w:p w14:paraId="600811A5" w14:textId="4050CD88" w:rsidR="009E31D2" w:rsidRDefault="008D0D98">
                      <w:pPr>
                        <w:pStyle w:val="BodyText"/>
                        <w:numPr>
                          <w:ilvl w:val="0"/>
                          <w:numId w:val="5"/>
                        </w:numPr>
                        <w:tabs>
                          <w:tab w:val="left" w:pos="416"/>
                        </w:tabs>
                        <w:ind w:right="609" w:hanging="283"/>
                      </w:pPr>
                      <w:r>
                        <w:rPr>
                          <w:u w:val="single"/>
                        </w:rPr>
                        <w:t>Project Leader:</w:t>
                      </w:r>
                      <w:r>
                        <w:t xml:space="preserve"> Provide name and contact information, including a telephone and email where you can be</w:t>
                      </w:r>
                      <w:r>
                        <w:rPr>
                          <w:spacing w:val="-1"/>
                        </w:rPr>
                        <w:t xml:space="preserve"> </w:t>
                      </w:r>
                      <w:r>
                        <w:t>reached.</w:t>
                      </w:r>
                    </w:p>
                    <w:p w14:paraId="3099C8F3" w14:textId="77777777" w:rsidR="009E31D2" w:rsidRDefault="008D0D98">
                      <w:pPr>
                        <w:pStyle w:val="BodyText"/>
                        <w:numPr>
                          <w:ilvl w:val="0"/>
                          <w:numId w:val="5"/>
                        </w:numPr>
                        <w:tabs>
                          <w:tab w:val="left" w:pos="416"/>
                        </w:tabs>
                        <w:ind w:hanging="283"/>
                      </w:pPr>
                      <w:r>
                        <w:rPr>
                          <w:u w:val="single"/>
                        </w:rPr>
                        <w:t>Summary:</w:t>
                      </w:r>
                      <w:r>
                        <w:t xml:space="preserve"> Provide a non-technical summary of your</w:t>
                      </w:r>
                      <w:r>
                        <w:rPr>
                          <w:spacing w:val="-3"/>
                        </w:rPr>
                        <w:t xml:space="preserve"> </w:t>
                      </w:r>
                      <w:r>
                        <w:t>project.</w:t>
                      </w:r>
                    </w:p>
                    <w:p w14:paraId="16BEDC3C" w14:textId="77777777" w:rsidR="009E31D2" w:rsidRDefault="008D0D98">
                      <w:pPr>
                        <w:pStyle w:val="BodyText"/>
                        <w:numPr>
                          <w:ilvl w:val="0"/>
                          <w:numId w:val="5"/>
                        </w:numPr>
                        <w:tabs>
                          <w:tab w:val="left" w:pos="416"/>
                        </w:tabs>
                        <w:spacing w:before="2" w:line="252" w:lineRule="exact"/>
                        <w:ind w:hanging="283"/>
                      </w:pPr>
                      <w:r>
                        <w:rPr>
                          <w:u w:val="single"/>
                        </w:rPr>
                        <w:t>Project Objectives:</w:t>
                      </w:r>
                      <w:r>
                        <w:t xml:space="preserve"> Provide an analysis of the project objectives and</w:t>
                      </w:r>
                      <w:r>
                        <w:rPr>
                          <w:spacing w:val="-6"/>
                        </w:rPr>
                        <w:t xml:space="preserve"> </w:t>
                      </w:r>
                      <w:r>
                        <w:t>achievements.</w:t>
                      </w:r>
                    </w:p>
                    <w:p w14:paraId="3313A7FD" w14:textId="77777777" w:rsidR="009E31D2" w:rsidRDefault="008D0D98">
                      <w:pPr>
                        <w:pStyle w:val="BodyText"/>
                        <w:numPr>
                          <w:ilvl w:val="0"/>
                          <w:numId w:val="5"/>
                        </w:numPr>
                        <w:tabs>
                          <w:tab w:val="left" w:pos="416"/>
                        </w:tabs>
                        <w:ind w:right="748" w:hanging="283"/>
                      </w:pPr>
                      <w:r>
                        <w:rPr>
                          <w:u w:val="single"/>
                        </w:rPr>
                        <w:t>Materials and Methods:</w:t>
                      </w:r>
                      <w:r>
                        <w:t xml:space="preserve"> Provide information on materials and methods used during the research</w:t>
                      </w:r>
                      <w:r>
                        <w:rPr>
                          <w:spacing w:val="-3"/>
                        </w:rPr>
                        <w:t xml:space="preserve"> </w:t>
                      </w:r>
                      <w:r>
                        <w:t>project.</w:t>
                      </w:r>
                    </w:p>
                    <w:p w14:paraId="1420659C" w14:textId="77777777" w:rsidR="009E31D2" w:rsidRDefault="008D0D98">
                      <w:pPr>
                        <w:pStyle w:val="BodyText"/>
                        <w:numPr>
                          <w:ilvl w:val="0"/>
                          <w:numId w:val="5"/>
                        </w:numPr>
                        <w:tabs>
                          <w:tab w:val="left" w:pos="416"/>
                        </w:tabs>
                        <w:spacing w:line="252" w:lineRule="exact"/>
                        <w:ind w:hanging="283"/>
                      </w:pPr>
                      <w:r>
                        <w:rPr>
                          <w:u w:val="single"/>
                        </w:rPr>
                        <w:t>Results:</w:t>
                      </w:r>
                      <w:r>
                        <w:t xml:space="preserve"> Provide analysis of results of the research, include all data</w:t>
                      </w:r>
                      <w:r>
                        <w:rPr>
                          <w:spacing w:val="-9"/>
                        </w:rPr>
                        <w:t xml:space="preserve"> </w:t>
                      </w:r>
                      <w:r>
                        <w:t>collected.</w:t>
                      </w:r>
                    </w:p>
                    <w:p w14:paraId="39E6DD33" w14:textId="77777777" w:rsidR="009E31D2" w:rsidRDefault="008D0D98">
                      <w:pPr>
                        <w:pStyle w:val="BodyText"/>
                        <w:numPr>
                          <w:ilvl w:val="0"/>
                          <w:numId w:val="5"/>
                        </w:numPr>
                        <w:tabs>
                          <w:tab w:val="left" w:pos="416"/>
                        </w:tabs>
                        <w:ind w:right="412" w:hanging="283"/>
                      </w:pPr>
                      <w:r>
                        <w:rPr>
                          <w:u w:val="single"/>
                        </w:rPr>
                        <w:t>Discussion/Management Implications:</w:t>
                      </w:r>
                      <w:r>
                        <w:t xml:space="preserve"> Provide explanations as to the possible current and future management implications arising from your research. Include recommendations pertaining to the NWMB’s</w:t>
                      </w:r>
                      <w:r>
                        <w:rPr>
                          <w:spacing w:val="-2"/>
                        </w:rPr>
                        <w:t xml:space="preserve"> </w:t>
                      </w:r>
                      <w:r>
                        <w:t>mandate.</w:t>
                      </w:r>
                    </w:p>
                    <w:p w14:paraId="68C0CAF6" w14:textId="77777777" w:rsidR="009E31D2" w:rsidRDefault="008D0D98">
                      <w:pPr>
                        <w:pStyle w:val="BodyText"/>
                        <w:numPr>
                          <w:ilvl w:val="0"/>
                          <w:numId w:val="5"/>
                        </w:numPr>
                        <w:tabs>
                          <w:tab w:val="left" w:pos="416"/>
                        </w:tabs>
                        <w:ind w:right="292" w:hanging="283"/>
                      </w:pPr>
                      <w:r>
                        <w:rPr>
                          <w:u w:val="single"/>
                        </w:rPr>
                        <w:t>Reporting to communities/resource users:</w:t>
                      </w:r>
                      <w:r>
                        <w:t xml:space="preserve"> Provide an updated schedule of consultations as per 5.2 of the NWSF application. Indicate any status or changes to</w:t>
                      </w:r>
                      <w:r>
                        <w:rPr>
                          <w:spacing w:val="-14"/>
                        </w:rPr>
                        <w:t xml:space="preserve"> </w:t>
                      </w:r>
                      <w:r>
                        <w:t>schedule.</w:t>
                      </w:r>
                    </w:p>
                    <w:p w14:paraId="47372C9D" w14:textId="77777777" w:rsidR="009E31D2" w:rsidRDefault="008D0D98" w:rsidP="00751893">
                      <w:pPr>
                        <w:pStyle w:val="BodyText"/>
                        <w:numPr>
                          <w:ilvl w:val="0"/>
                          <w:numId w:val="5"/>
                        </w:numPr>
                        <w:tabs>
                          <w:tab w:val="left" w:pos="478"/>
                        </w:tabs>
                        <w:ind w:left="392" w:hanging="284"/>
                      </w:pPr>
                      <w:r>
                        <w:rPr>
                          <w:u w:val="single"/>
                        </w:rPr>
                        <w:t>References</w:t>
                      </w:r>
                    </w:p>
                  </w:txbxContent>
                </v:textbox>
                <w10:wrap type="topAndBottom" anchorx="page"/>
              </v:shape>
            </w:pict>
          </mc:Fallback>
        </mc:AlternateContent>
      </w:r>
    </w:p>
    <w:p w14:paraId="58F973CB" w14:textId="77777777" w:rsidR="009E31D2" w:rsidRDefault="009E31D2" w:rsidP="005D38E1">
      <w:pPr>
        <w:pStyle w:val="BodyText"/>
        <w:spacing w:before="5"/>
        <w:rPr>
          <w:sz w:val="11"/>
        </w:rPr>
      </w:pPr>
    </w:p>
    <w:p w14:paraId="77EB49EA" w14:textId="6A4EF10B" w:rsidR="009E31D2" w:rsidRDefault="009E31D2" w:rsidP="009D7888">
      <w:pPr>
        <w:pStyle w:val="BodyText"/>
        <w:ind w:right="253"/>
        <w:sectPr w:rsidR="009E31D2" w:rsidSect="00013C24">
          <w:footerReference w:type="default" r:id="rId16"/>
          <w:pgSz w:w="12240" w:h="15840"/>
          <w:pgMar w:top="1440" w:right="1440" w:bottom="1440" w:left="1440" w:header="720" w:footer="720" w:gutter="0"/>
          <w:cols w:space="720"/>
        </w:sectPr>
      </w:pPr>
    </w:p>
    <w:p w14:paraId="1345D36F" w14:textId="5146E1F0" w:rsidR="00AD7A98" w:rsidRDefault="000935E7" w:rsidP="00343E55">
      <w:pPr>
        <w:pStyle w:val="Heading1"/>
        <w:ind w:left="0"/>
      </w:pPr>
      <w:r>
        <w:rPr>
          <w:noProof/>
        </w:rPr>
        <w:lastRenderedPageBreak/>
        <mc:AlternateContent>
          <mc:Choice Requires="wps">
            <w:drawing>
              <wp:anchor distT="0" distB="0" distL="0" distR="0" simplePos="0" relativeHeight="503304680" behindDoc="0" locked="0" layoutInCell="1" allowOverlap="1" wp14:anchorId="111C1A78" wp14:editId="2FEDFCAD">
                <wp:simplePos x="0" y="0"/>
                <wp:positionH relativeFrom="margin">
                  <wp:align>left</wp:align>
                </wp:positionH>
                <wp:positionV relativeFrom="paragraph">
                  <wp:posOffset>4653</wp:posOffset>
                </wp:positionV>
                <wp:extent cx="5981065" cy="0"/>
                <wp:effectExtent l="0" t="0" r="0" b="0"/>
                <wp:wrapTopAndBottom/>
                <wp:docPr id="423680751" name="Line 7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81065" cy="0"/>
                        </a:xfrm>
                        <a:prstGeom prst="line">
                          <a:avLst/>
                        </a:prstGeom>
                        <a:noFill/>
                        <a:ln w="1828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3FE474C" id="Line 74" o:spid="_x0000_s1026" style="position:absolute;z-index:503304680;visibility:visible;mso-wrap-style:square;mso-width-percent:0;mso-height-percent:0;mso-wrap-distance-left:0;mso-wrap-distance-top:0;mso-wrap-distance-right:0;mso-wrap-distance-bottom:0;mso-position-horizontal:left;mso-position-horizontal-relative:margin;mso-position-vertical:absolute;mso-position-vertical-relative:text;mso-width-percent:0;mso-height-percent:0;mso-width-relative:page;mso-height-relative:page" from="0,.35pt" to="470.95pt,.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" strokeweight="1.44pt">
                <w10:wrap type="topAndBottom" anchorx="margin"/>
              </v:line>
            </w:pict>
          </mc:Fallback>
        </mc:AlternateContent>
      </w:r>
    </w:p>
    <w:p w14:paraId="000F845B" w14:textId="6E55406B" w:rsidR="00343E55" w:rsidRDefault="00343E55" w:rsidP="00343E55">
      <w:pPr>
        <w:pStyle w:val="Heading1"/>
        <w:ind w:left="0"/>
      </w:pPr>
      <w:r>
        <w:t>FINAL FINANCIAL REPORTS</w:t>
      </w:r>
    </w:p>
    <w:p w14:paraId="62E7F444" w14:textId="77777777" w:rsidR="00AD7A98" w:rsidRDefault="00AD7A98" w:rsidP="00343E55">
      <w:pPr>
        <w:pStyle w:val="BodyText"/>
      </w:pPr>
    </w:p>
    <w:p w14:paraId="187F959D" w14:textId="4A6F33CD" w:rsidR="009E31D2" w:rsidRDefault="00AD7A98" w:rsidP="009D7888">
      <w:pPr>
        <w:pStyle w:val="BodyText"/>
      </w:pPr>
      <w:r w:rsidRPr="00AD7A98">
        <w:t>These reports should include projections of expenditures to the end of the fiscal year if research is still ongoing.</w:t>
      </w:r>
      <w:r>
        <w:t xml:space="preserve"> </w:t>
      </w:r>
      <w:r w:rsidRPr="00AD7A98">
        <w:t xml:space="preserve">Final financial reports are required and are to be included with the Final Project Report; </w:t>
      </w:r>
      <w:r w:rsidR="00B771B5">
        <w:t xml:space="preserve">and </w:t>
      </w:r>
      <w:r w:rsidRPr="00AD7A98">
        <w:t xml:space="preserve">must follow the format provided below. </w:t>
      </w:r>
      <w:r w:rsidR="008D0D98">
        <w:t>Any significant variance ($1000 or 10% on any line item) from the budget in the original proposal accepted by the NWMB must be</w:t>
      </w:r>
      <w:r w:rsidR="008D0D98">
        <w:rPr>
          <w:spacing w:val="-9"/>
        </w:rPr>
        <w:t xml:space="preserve"> </w:t>
      </w:r>
      <w:r w:rsidR="008D0D98">
        <w:t>explained.</w:t>
      </w:r>
    </w:p>
    <w:p w14:paraId="719B6865" w14:textId="4482231D" w:rsidR="009E31D2" w:rsidRPr="000467E8" w:rsidRDefault="009E31D2" w:rsidP="00343E55">
      <w:pPr>
        <w:pStyle w:val="BodyText"/>
      </w:pPr>
    </w:p>
    <w:p w14:paraId="7200EC04" w14:textId="4B16CB4D" w:rsidR="009E31D2" w:rsidRDefault="00DE3F5D" w:rsidP="005D38E1">
      <w:pPr>
        <w:pStyle w:val="BodyText"/>
        <w:ind w:left="220"/>
      </w:pPr>
      <w:r>
        <w:rPr>
          <w:noProof/>
        </w:rPr>
        <mc:AlternateContent>
          <mc:Choice Requires="wpg">
            <w:drawing>
              <wp:anchor distT="0" distB="0" distL="114300" distR="114300" simplePos="0" relativeHeight="503298536" behindDoc="1" locked="0" layoutInCell="1" allowOverlap="1" wp14:anchorId="275D4813" wp14:editId="4717C7FC">
                <wp:simplePos x="0" y="0"/>
                <wp:positionH relativeFrom="page">
                  <wp:posOffset>840105</wp:posOffset>
                </wp:positionH>
                <wp:positionV relativeFrom="paragraph">
                  <wp:posOffset>-18415</wp:posOffset>
                </wp:positionV>
                <wp:extent cx="6094095" cy="5565140"/>
                <wp:effectExtent l="1905" t="6985" r="9525" b="9525"/>
                <wp:wrapNone/>
                <wp:docPr id="1088199559" name="Group 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094095" cy="5565140"/>
                          <a:chOff x="1323" y="-29"/>
                          <a:chExt cx="9597" cy="8764"/>
                        </a:xfrm>
                      </wpg:grpSpPr>
                      <wps:wsp>
                        <wps:cNvPr id="159923819" name="Rectangle 71"/>
                        <wps:cNvSpPr>
                          <a:spLocks noChangeArrowheads="1"/>
                        </wps:cNvSpPr>
                        <wps:spPr bwMode="auto">
                          <a:xfrm>
                            <a:off x="1322" y="-29"/>
                            <a:ext cx="10"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83487784" name="Line 70"/>
                        <wps:cNvCnPr>
                          <a:cxnSpLocks noChangeShapeType="1"/>
                        </wps:cNvCnPr>
                        <wps:spPr bwMode="auto">
                          <a:xfrm>
                            <a:off x="1332" y="-24"/>
                            <a:ext cx="9578" cy="0"/>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284959821" name="Rectangle 69"/>
                        <wps:cNvSpPr>
                          <a:spLocks noChangeArrowheads="1"/>
                        </wps:cNvSpPr>
                        <wps:spPr bwMode="auto">
                          <a:xfrm>
                            <a:off x="10910" y="-29"/>
                            <a:ext cx="10"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91336073" name="Line 68"/>
                        <wps:cNvCnPr>
                          <a:cxnSpLocks noChangeShapeType="1"/>
                        </wps:cNvCnPr>
                        <wps:spPr bwMode="auto">
                          <a:xfrm>
                            <a:off x="1328" y="-19"/>
                            <a:ext cx="0" cy="271"/>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1026019257" name="Line 67"/>
                        <wps:cNvCnPr>
                          <a:cxnSpLocks noChangeShapeType="1"/>
                        </wps:cNvCnPr>
                        <wps:spPr bwMode="auto">
                          <a:xfrm>
                            <a:off x="10915" y="-19"/>
                            <a:ext cx="0" cy="271"/>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822828816" name="Line 66"/>
                        <wps:cNvCnPr>
                          <a:cxnSpLocks noChangeShapeType="1"/>
                        </wps:cNvCnPr>
                        <wps:spPr bwMode="auto">
                          <a:xfrm>
                            <a:off x="1328" y="252"/>
                            <a:ext cx="0" cy="254"/>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570897529" name="Line 65"/>
                        <wps:cNvCnPr>
                          <a:cxnSpLocks noChangeShapeType="1"/>
                        </wps:cNvCnPr>
                        <wps:spPr bwMode="auto">
                          <a:xfrm>
                            <a:off x="10915" y="252"/>
                            <a:ext cx="0" cy="254"/>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2125059810" name="Line 64"/>
                        <wps:cNvCnPr>
                          <a:cxnSpLocks noChangeShapeType="1"/>
                        </wps:cNvCnPr>
                        <wps:spPr bwMode="auto">
                          <a:xfrm>
                            <a:off x="1328" y="506"/>
                            <a:ext cx="0" cy="252"/>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440155939" name="Line 63"/>
                        <wps:cNvCnPr>
                          <a:cxnSpLocks noChangeShapeType="1"/>
                        </wps:cNvCnPr>
                        <wps:spPr bwMode="auto">
                          <a:xfrm>
                            <a:off x="10915" y="506"/>
                            <a:ext cx="0" cy="252"/>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730400577" name="Line 62"/>
                        <wps:cNvCnPr>
                          <a:cxnSpLocks noChangeShapeType="1"/>
                        </wps:cNvCnPr>
                        <wps:spPr bwMode="auto">
                          <a:xfrm>
                            <a:off x="1328" y="758"/>
                            <a:ext cx="0" cy="252"/>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660425356" name="Line 61"/>
                        <wps:cNvCnPr>
                          <a:cxnSpLocks noChangeShapeType="1"/>
                        </wps:cNvCnPr>
                        <wps:spPr bwMode="auto">
                          <a:xfrm>
                            <a:off x="10915" y="758"/>
                            <a:ext cx="0" cy="252"/>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1964937941" name="Line 60"/>
                        <wps:cNvCnPr>
                          <a:cxnSpLocks noChangeShapeType="1"/>
                        </wps:cNvCnPr>
                        <wps:spPr bwMode="auto">
                          <a:xfrm>
                            <a:off x="1328" y="1010"/>
                            <a:ext cx="0" cy="255"/>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1434804241" name="Line 59"/>
                        <wps:cNvCnPr>
                          <a:cxnSpLocks noChangeShapeType="1"/>
                        </wps:cNvCnPr>
                        <wps:spPr bwMode="auto">
                          <a:xfrm>
                            <a:off x="10915" y="1010"/>
                            <a:ext cx="0" cy="255"/>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464022122" name="Line 58"/>
                        <wps:cNvCnPr>
                          <a:cxnSpLocks noChangeShapeType="1"/>
                        </wps:cNvCnPr>
                        <wps:spPr bwMode="auto">
                          <a:xfrm>
                            <a:off x="1328" y="1265"/>
                            <a:ext cx="0" cy="252"/>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1004911399" name="Line 57"/>
                        <wps:cNvCnPr>
                          <a:cxnSpLocks noChangeShapeType="1"/>
                        </wps:cNvCnPr>
                        <wps:spPr bwMode="auto">
                          <a:xfrm>
                            <a:off x="10915" y="1265"/>
                            <a:ext cx="0" cy="252"/>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1158135227" name="Line 56"/>
                        <wps:cNvCnPr>
                          <a:cxnSpLocks noChangeShapeType="1"/>
                        </wps:cNvCnPr>
                        <wps:spPr bwMode="auto">
                          <a:xfrm>
                            <a:off x="1328" y="1517"/>
                            <a:ext cx="0" cy="254"/>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1186790285" name="Line 55"/>
                        <wps:cNvCnPr>
                          <a:cxnSpLocks noChangeShapeType="1"/>
                        </wps:cNvCnPr>
                        <wps:spPr bwMode="auto">
                          <a:xfrm>
                            <a:off x="10915" y="1517"/>
                            <a:ext cx="0" cy="254"/>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1971663502" name="Line 54"/>
                        <wps:cNvCnPr>
                          <a:cxnSpLocks noChangeShapeType="1"/>
                        </wps:cNvCnPr>
                        <wps:spPr bwMode="auto">
                          <a:xfrm>
                            <a:off x="1328" y="1771"/>
                            <a:ext cx="0" cy="252"/>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867084180" name="Line 53"/>
                        <wps:cNvCnPr>
                          <a:cxnSpLocks noChangeShapeType="1"/>
                        </wps:cNvCnPr>
                        <wps:spPr bwMode="auto">
                          <a:xfrm>
                            <a:off x="10915" y="1771"/>
                            <a:ext cx="0" cy="252"/>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2068713802" name="Line 52"/>
                        <wps:cNvCnPr>
                          <a:cxnSpLocks noChangeShapeType="1"/>
                        </wps:cNvCnPr>
                        <wps:spPr bwMode="auto">
                          <a:xfrm>
                            <a:off x="1328" y="2023"/>
                            <a:ext cx="0" cy="252"/>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931816181" name="Line 51"/>
                        <wps:cNvCnPr>
                          <a:cxnSpLocks noChangeShapeType="1"/>
                        </wps:cNvCnPr>
                        <wps:spPr bwMode="auto">
                          <a:xfrm>
                            <a:off x="10915" y="2023"/>
                            <a:ext cx="0" cy="252"/>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882695142" name="Line 50"/>
                        <wps:cNvCnPr>
                          <a:cxnSpLocks noChangeShapeType="1"/>
                        </wps:cNvCnPr>
                        <wps:spPr bwMode="auto">
                          <a:xfrm>
                            <a:off x="1328" y="2275"/>
                            <a:ext cx="0" cy="255"/>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1355167767" name="Line 49"/>
                        <wps:cNvCnPr>
                          <a:cxnSpLocks noChangeShapeType="1"/>
                        </wps:cNvCnPr>
                        <wps:spPr bwMode="auto">
                          <a:xfrm>
                            <a:off x="10915" y="2275"/>
                            <a:ext cx="0" cy="255"/>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1718707590" name="Line 48"/>
                        <wps:cNvCnPr>
                          <a:cxnSpLocks noChangeShapeType="1"/>
                        </wps:cNvCnPr>
                        <wps:spPr bwMode="auto">
                          <a:xfrm>
                            <a:off x="1328" y="2530"/>
                            <a:ext cx="0" cy="252"/>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1762963480" name="Line 47"/>
                        <wps:cNvCnPr>
                          <a:cxnSpLocks noChangeShapeType="1"/>
                        </wps:cNvCnPr>
                        <wps:spPr bwMode="auto">
                          <a:xfrm>
                            <a:off x="10915" y="2530"/>
                            <a:ext cx="0" cy="252"/>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369910095" name="Line 46"/>
                        <wps:cNvCnPr>
                          <a:cxnSpLocks noChangeShapeType="1"/>
                        </wps:cNvCnPr>
                        <wps:spPr bwMode="auto">
                          <a:xfrm>
                            <a:off x="1328" y="2782"/>
                            <a:ext cx="0" cy="255"/>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2122595903" name="Line 45"/>
                        <wps:cNvCnPr>
                          <a:cxnSpLocks noChangeShapeType="1"/>
                        </wps:cNvCnPr>
                        <wps:spPr bwMode="auto">
                          <a:xfrm>
                            <a:off x="10915" y="2782"/>
                            <a:ext cx="0" cy="255"/>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685010385" name="Line 44"/>
                        <wps:cNvCnPr>
                          <a:cxnSpLocks noChangeShapeType="1"/>
                        </wps:cNvCnPr>
                        <wps:spPr bwMode="auto">
                          <a:xfrm>
                            <a:off x="1328" y="3037"/>
                            <a:ext cx="0" cy="252"/>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1399383385" name="Line 43"/>
                        <wps:cNvCnPr>
                          <a:cxnSpLocks noChangeShapeType="1"/>
                        </wps:cNvCnPr>
                        <wps:spPr bwMode="auto">
                          <a:xfrm>
                            <a:off x="10915" y="3037"/>
                            <a:ext cx="0" cy="252"/>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927692223" name="Line 42"/>
                        <wps:cNvCnPr>
                          <a:cxnSpLocks noChangeShapeType="1"/>
                        </wps:cNvCnPr>
                        <wps:spPr bwMode="auto">
                          <a:xfrm>
                            <a:off x="1328" y="3289"/>
                            <a:ext cx="0" cy="252"/>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1603675184" name="Line 41"/>
                        <wps:cNvCnPr>
                          <a:cxnSpLocks noChangeShapeType="1"/>
                        </wps:cNvCnPr>
                        <wps:spPr bwMode="auto">
                          <a:xfrm>
                            <a:off x="10915" y="3289"/>
                            <a:ext cx="0" cy="252"/>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225645872" name="Line 40"/>
                        <wps:cNvCnPr>
                          <a:cxnSpLocks noChangeShapeType="1"/>
                        </wps:cNvCnPr>
                        <wps:spPr bwMode="auto">
                          <a:xfrm>
                            <a:off x="1328" y="3541"/>
                            <a:ext cx="0" cy="254"/>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1739594211" name="Line 39"/>
                        <wps:cNvCnPr>
                          <a:cxnSpLocks noChangeShapeType="1"/>
                        </wps:cNvCnPr>
                        <wps:spPr bwMode="auto">
                          <a:xfrm>
                            <a:off x="10915" y="3541"/>
                            <a:ext cx="0" cy="254"/>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1907822534" name="Line 38"/>
                        <wps:cNvCnPr>
                          <a:cxnSpLocks noChangeShapeType="1"/>
                        </wps:cNvCnPr>
                        <wps:spPr bwMode="auto">
                          <a:xfrm>
                            <a:off x="1328" y="3795"/>
                            <a:ext cx="0" cy="2129"/>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1512897747" name="Line 37"/>
                        <wps:cNvCnPr>
                          <a:cxnSpLocks noChangeShapeType="1"/>
                        </wps:cNvCnPr>
                        <wps:spPr bwMode="auto">
                          <a:xfrm>
                            <a:off x="10915" y="3795"/>
                            <a:ext cx="0" cy="2129"/>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1873507666" name="Line 36"/>
                        <wps:cNvCnPr>
                          <a:cxnSpLocks noChangeShapeType="1"/>
                        </wps:cNvCnPr>
                        <wps:spPr bwMode="auto">
                          <a:xfrm>
                            <a:off x="1328" y="5924"/>
                            <a:ext cx="0" cy="254"/>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916132561" name="Line 35"/>
                        <wps:cNvCnPr>
                          <a:cxnSpLocks noChangeShapeType="1"/>
                        </wps:cNvCnPr>
                        <wps:spPr bwMode="auto">
                          <a:xfrm>
                            <a:off x="10915" y="5924"/>
                            <a:ext cx="0" cy="254"/>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644442471" name="Line 34"/>
                        <wps:cNvCnPr>
                          <a:cxnSpLocks noChangeShapeType="1"/>
                        </wps:cNvCnPr>
                        <wps:spPr bwMode="auto">
                          <a:xfrm>
                            <a:off x="1328" y="6178"/>
                            <a:ext cx="0" cy="253"/>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1120968565" name="Line 33"/>
                        <wps:cNvCnPr>
                          <a:cxnSpLocks noChangeShapeType="1"/>
                        </wps:cNvCnPr>
                        <wps:spPr bwMode="auto">
                          <a:xfrm>
                            <a:off x="10915" y="6178"/>
                            <a:ext cx="0" cy="253"/>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989313268" name="Line 32"/>
                        <wps:cNvCnPr>
                          <a:cxnSpLocks noChangeShapeType="1"/>
                        </wps:cNvCnPr>
                        <wps:spPr bwMode="auto">
                          <a:xfrm>
                            <a:off x="1328" y="6431"/>
                            <a:ext cx="0" cy="254"/>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380174067" name="Line 31"/>
                        <wps:cNvCnPr>
                          <a:cxnSpLocks noChangeShapeType="1"/>
                        </wps:cNvCnPr>
                        <wps:spPr bwMode="auto">
                          <a:xfrm>
                            <a:off x="10915" y="6431"/>
                            <a:ext cx="0" cy="254"/>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1455234742" name="Line 30"/>
                        <wps:cNvCnPr>
                          <a:cxnSpLocks noChangeShapeType="1"/>
                        </wps:cNvCnPr>
                        <wps:spPr bwMode="auto">
                          <a:xfrm>
                            <a:off x="1328" y="6685"/>
                            <a:ext cx="0" cy="252"/>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1555884078" name="Line 29"/>
                        <wps:cNvCnPr>
                          <a:cxnSpLocks noChangeShapeType="1"/>
                        </wps:cNvCnPr>
                        <wps:spPr bwMode="auto">
                          <a:xfrm>
                            <a:off x="10915" y="6685"/>
                            <a:ext cx="0" cy="252"/>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299816328" name="Line 28"/>
                        <wps:cNvCnPr>
                          <a:cxnSpLocks noChangeShapeType="1"/>
                        </wps:cNvCnPr>
                        <wps:spPr bwMode="auto">
                          <a:xfrm>
                            <a:off x="1328" y="6937"/>
                            <a:ext cx="0" cy="252"/>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1203955382" name="Line 27"/>
                        <wps:cNvCnPr>
                          <a:cxnSpLocks noChangeShapeType="1"/>
                        </wps:cNvCnPr>
                        <wps:spPr bwMode="auto">
                          <a:xfrm>
                            <a:off x="10915" y="6937"/>
                            <a:ext cx="0" cy="252"/>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1088796836" name="Line 26"/>
                        <wps:cNvCnPr>
                          <a:cxnSpLocks noChangeShapeType="1"/>
                        </wps:cNvCnPr>
                        <wps:spPr bwMode="auto">
                          <a:xfrm>
                            <a:off x="1328" y="7189"/>
                            <a:ext cx="0" cy="254"/>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1379475136" name="Line 25"/>
                        <wps:cNvCnPr>
                          <a:cxnSpLocks noChangeShapeType="1"/>
                        </wps:cNvCnPr>
                        <wps:spPr bwMode="auto">
                          <a:xfrm>
                            <a:off x="10915" y="7189"/>
                            <a:ext cx="0" cy="254"/>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407172713" name="Line 24"/>
                        <wps:cNvCnPr>
                          <a:cxnSpLocks noChangeShapeType="1"/>
                        </wps:cNvCnPr>
                        <wps:spPr bwMode="auto">
                          <a:xfrm>
                            <a:off x="1328" y="7443"/>
                            <a:ext cx="0" cy="252"/>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998270772" name="Line 23"/>
                        <wps:cNvCnPr>
                          <a:cxnSpLocks noChangeShapeType="1"/>
                        </wps:cNvCnPr>
                        <wps:spPr bwMode="auto">
                          <a:xfrm>
                            <a:off x="10915" y="7443"/>
                            <a:ext cx="0" cy="252"/>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142198254" name="Line 22"/>
                        <wps:cNvCnPr>
                          <a:cxnSpLocks noChangeShapeType="1"/>
                        </wps:cNvCnPr>
                        <wps:spPr bwMode="auto">
                          <a:xfrm>
                            <a:off x="1328" y="7695"/>
                            <a:ext cx="0" cy="255"/>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337048313" name="Line 21"/>
                        <wps:cNvCnPr>
                          <a:cxnSpLocks noChangeShapeType="1"/>
                        </wps:cNvCnPr>
                        <wps:spPr bwMode="auto">
                          <a:xfrm>
                            <a:off x="10915" y="7695"/>
                            <a:ext cx="0" cy="255"/>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1670100960" name="Line 20"/>
                        <wps:cNvCnPr>
                          <a:cxnSpLocks noChangeShapeType="1"/>
                        </wps:cNvCnPr>
                        <wps:spPr bwMode="auto">
                          <a:xfrm>
                            <a:off x="1328" y="7950"/>
                            <a:ext cx="0" cy="252"/>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2093668107" name="Line 19"/>
                        <wps:cNvCnPr>
                          <a:cxnSpLocks noChangeShapeType="1"/>
                        </wps:cNvCnPr>
                        <wps:spPr bwMode="auto">
                          <a:xfrm>
                            <a:off x="10915" y="7950"/>
                            <a:ext cx="0" cy="252"/>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1158314130" name="Line 18"/>
                        <wps:cNvCnPr>
                          <a:cxnSpLocks noChangeShapeType="1"/>
                        </wps:cNvCnPr>
                        <wps:spPr bwMode="auto">
                          <a:xfrm>
                            <a:off x="1328" y="8202"/>
                            <a:ext cx="0" cy="252"/>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1381300539" name="Line 17"/>
                        <wps:cNvCnPr>
                          <a:cxnSpLocks noChangeShapeType="1"/>
                        </wps:cNvCnPr>
                        <wps:spPr bwMode="auto">
                          <a:xfrm>
                            <a:off x="10915" y="8202"/>
                            <a:ext cx="0" cy="252"/>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1063253425" name="Rectangle 16"/>
                        <wps:cNvSpPr>
                          <a:spLocks noChangeArrowheads="1"/>
                        </wps:cNvSpPr>
                        <wps:spPr bwMode="auto">
                          <a:xfrm>
                            <a:off x="1322" y="8724"/>
                            <a:ext cx="10"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01904536" name="Line 15"/>
                        <wps:cNvCnPr>
                          <a:cxnSpLocks noChangeShapeType="1"/>
                        </wps:cNvCnPr>
                        <wps:spPr bwMode="auto">
                          <a:xfrm>
                            <a:off x="1332" y="8730"/>
                            <a:ext cx="9578" cy="0"/>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762917921" name="Rectangle 14"/>
                        <wps:cNvSpPr>
                          <a:spLocks noChangeArrowheads="1"/>
                        </wps:cNvSpPr>
                        <wps:spPr bwMode="auto">
                          <a:xfrm>
                            <a:off x="10910" y="8724"/>
                            <a:ext cx="10"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405331" name="Line 13"/>
                        <wps:cNvCnPr>
                          <a:cxnSpLocks noChangeShapeType="1"/>
                        </wps:cNvCnPr>
                        <wps:spPr bwMode="auto">
                          <a:xfrm>
                            <a:off x="1328" y="8454"/>
                            <a:ext cx="0" cy="271"/>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879793816" name="Line 12"/>
                        <wps:cNvCnPr>
                          <a:cxnSpLocks noChangeShapeType="1"/>
                        </wps:cNvCnPr>
                        <wps:spPr bwMode="auto">
                          <a:xfrm>
                            <a:off x="10915" y="8454"/>
                            <a:ext cx="0" cy="271"/>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1292884908" name="Picture 1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1759" y="3859"/>
                            <a:ext cx="9000" cy="1985"/>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2E5C86D4" id="Group 10" o:spid="_x0000_s1026" style="position:absolute;margin-left:66.15pt;margin-top:-1.45pt;width:479.85pt;height:438.2pt;z-index:-17944;mso-position-horizontal-relative:page" coordorigin="1323,-29" coordsize="9597,876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">
                <v:rect id="Rectangle 71" o:spid="_x0000_s1027" style="position:absolute;left:1322;top:-29;width:10;height: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" fillcolor="black" stroked="f"/>
                <v:line id="Line 70" o:spid="_x0000_s1028" style="position:absolute;visibility:visible;mso-wrap-style:square" from="1332,-24" to="10910,-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" strokeweight=".48pt"/>
                <v:rect id="Rectangle 69" o:spid="_x0000_s1029" style="position:absolute;left:10910;top:-29;width:10;height: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" fillcolor="black" stroked="f"/>
                <v:line id="Line 68" o:spid="_x0000_s1030" style="position:absolute;visibility:visible;mso-wrap-style:square" from="1328,-19" to="1328,2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" strokeweight=".48pt"/>
                <v:line id="Line 67" o:spid="_x0000_s1031" style="position:absolute;visibility:visible;mso-wrap-style:square" from="10915,-19" to="10915,2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" strokeweight=".48pt"/>
                <v:line id="Line 66" o:spid="_x0000_s1032" style="position:absolute;visibility:visible;mso-wrap-style:square" from="1328,252" to="1328,5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" strokeweight=".48pt"/>
                <v:line id="Line 65" o:spid="_x0000_s1033" style="position:absolute;visibility:visible;mso-wrap-style:square" from="10915,252" to="10915,5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" strokeweight=".48pt"/>
                <v:line id="Line 64" o:spid="_x0000_s1034" style="position:absolute;visibility:visible;mso-wrap-style:square" from="1328,506" to="1328,7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" strokeweight=".48pt"/>
                <v:line id="Line 63" o:spid="_x0000_s1035" style="position:absolute;visibility:visible;mso-wrap-style:square" from="10915,506" to="10915,7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" strokeweight=".48pt"/>
                <v:line id="Line 62" o:spid="_x0000_s1036" style="position:absolute;visibility:visible;mso-wrap-style:square" from="1328,758" to="1328,10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" strokeweight=".48pt"/>
                <v:line id="Line 61" o:spid="_x0000_s1037" style="position:absolute;visibility:visible;mso-wrap-style:square" from="10915,758" to="10915,10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" strokeweight=".48pt"/>
                <v:line id="Line 60" o:spid="_x0000_s1038" style="position:absolute;visibility:visible;mso-wrap-style:square" from="1328,1010" to="1328,12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" strokeweight=".48pt"/>
                <v:line id="Line 59" o:spid="_x0000_s1039" style="position:absolute;visibility:visible;mso-wrap-style:square" from="10915,1010" to="10915,12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" strokeweight=".48pt"/>
                <v:line id="Line 58" o:spid="_x0000_s1040" style="position:absolute;visibility:visible;mso-wrap-style:square" from="1328,1265" to="1328,15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" strokeweight=".48pt"/>
                <v:line id="Line 57" o:spid="_x0000_s1041" style="position:absolute;visibility:visible;mso-wrap-style:square" from="10915,1265" to="10915,15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" strokeweight=".48pt"/>
                <v:line id="Line 56" o:spid="_x0000_s1042" style="position:absolute;visibility:visible;mso-wrap-style:square" from="1328,1517" to="1328,17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" strokeweight=".48pt"/>
                <v:line id="Line 55" o:spid="_x0000_s1043" style="position:absolute;visibility:visible;mso-wrap-style:square" from="10915,1517" to="10915,17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" strokeweight=".48pt"/>
                <v:line id="Line 54" o:spid="_x0000_s1044" style="position:absolute;visibility:visible;mso-wrap-style:square" from="1328,1771" to="1328,20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" strokeweight=".48pt"/>
                <v:line id="Line 53" o:spid="_x0000_s1045" style="position:absolute;visibility:visible;mso-wrap-style:square" from="10915,1771" to="10915,20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" strokeweight=".48pt"/>
                <v:line id="Line 52" o:spid="_x0000_s1046" style="position:absolute;visibility:visible;mso-wrap-style:square" from="1328,2023" to="1328,22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" strokeweight=".48pt"/>
                <v:line id="Line 51" o:spid="_x0000_s1047" style="position:absolute;visibility:visible;mso-wrap-style:square" from="10915,2023" to="10915,22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" strokeweight=".48pt"/>
                <v:line id="Line 50" o:spid="_x0000_s1048" style="position:absolute;visibility:visible;mso-wrap-style:square" from="1328,2275" to="1328,25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" strokeweight=".48pt"/>
                <v:line id="Line 49" o:spid="_x0000_s1049" style="position:absolute;visibility:visible;mso-wrap-style:square" from="10915,2275" to="10915,25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" strokeweight=".48pt"/>
                <v:line id="Line 48" o:spid="_x0000_s1050" style="position:absolute;visibility:visible;mso-wrap-style:square" from="1328,2530" to="1328,27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" strokeweight=".48pt"/>
                <v:line id="Line 47" o:spid="_x0000_s1051" style="position:absolute;visibility:visible;mso-wrap-style:square" from="10915,2530" to="10915,27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" strokeweight=".48pt"/>
                <v:line id="Line 46" o:spid="_x0000_s1052" style="position:absolute;visibility:visible;mso-wrap-style:square" from="1328,2782" to="1328,30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" strokeweight=".48pt"/>
                <v:line id="Line 45" o:spid="_x0000_s1053" style="position:absolute;visibility:visible;mso-wrap-style:square" from="10915,2782" to="10915,30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" strokeweight=".48pt"/>
                <v:line id="Line 44" o:spid="_x0000_s1054" style="position:absolute;visibility:visible;mso-wrap-style:square" from="1328,3037" to="1328,32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" strokeweight=".48pt"/>
                <v:line id="Line 43" o:spid="_x0000_s1055" style="position:absolute;visibility:visible;mso-wrap-style:square" from="10915,3037" to="10915,32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" strokeweight=".48pt"/>
                <v:line id="Line 42" o:spid="_x0000_s1056" style="position:absolute;visibility:visible;mso-wrap-style:square" from="1328,3289" to="1328,35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" strokeweight=".48pt"/>
                <v:line id="Line 41" o:spid="_x0000_s1057" style="position:absolute;visibility:visible;mso-wrap-style:square" from="10915,3289" to="10915,35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" strokeweight=".48pt"/>
                <v:line id="Line 40" o:spid="_x0000_s1058" style="position:absolute;visibility:visible;mso-wrap-style:square" from="1328,3541" to="1328,37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" strokeweight=".48pt"/>
                <v:line id="Line 39" o:spid="_x0000_s1059" style="position:absolute;visibility:visible;mso-wrap-style:square" from="10915,3541" to="10915,37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" strokeweight=".48pt"/>
                <v:line id="Line 38" o:spid="_x0000_s1060" style="position:absolute;visibility:visible;mso-wrap-style:square" from="1328,3795" to="1328,59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" strokeweight=".48pt"/>
                <v:line id="Line 37" o:spid="_x0000_s1061" style="position:absolute;visibility:visible;mso-wrap-style:square" from="10915,3795" to="10915,59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" strokeweight=".48pt"/>
                <v:line id="Line 36" o:spid="_x0000_s1062" style="position:absolute;visibility:visible;mso-wrap-style:square" from="1328,5924" to="1328,61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" strokeweight=".48pt"/>
                <v:line id="Line 35" o:spid="_x0000_s1063" style="position:absolute;visibility:visible;mso-wrap-style:square" from="10915,5924" to="10915,61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" strokeweight=".48pt"/>
                <v:line id="Line 34" o:spid="_x0000_s1064" style="position:absolute;visibility:visible;mso-wrap-style:square" from="1328,6178" to="1328,64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" strokeweight=".48pt"/>
                <v:line id="Line 33" o:spid="_x0000_s1065" style="position:absolute;visibility:visible;mso-wrap-style:square" from="10915,6178" to="10915,64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" strokeweight=".48pt"/>
                <v:line id="Line 32" o:spid="_x0000_s1066" style="position:absolute;visibility:visible;mso-wrap-style:square" from="1328,6431" to="1328,66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" strokeweight=".48pt"/>
                <v:line id="Line 31" o:spid="_x0000_s1067" style="position:absolute;visibility:visible;mso-wrap-style:square" from="10915,6431" to="10915,66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" strokeweight=".48pt"/>
                <v:line id="Line 30" o:spid="_x0000_s1068" style="position:absolute;visibility:visible;mso-wrap-style:square" from="1328,6685" to="1328,6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" strokeweight=".48pt"/>
                <v:line id="Line 29" o:spid="_x0000_s1069" style="position:absolute;visibility:visible;mso-wrap-style:square" from="10915,6685" to="10915,6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" strokeweight=".48pt"/>
                <v:line id="Line 28" o:spid="_x0000_s1070" style="position:absolute;visibility:visible;mso-wrap-style:square" from="1328,6937" to="1328,71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" strokeweight=".48pt"/>
                <v:line id="Line 27" o:spid="_x0000_s1071" style="position:absolute;visibility:visible;mso-wrap-style:square" from="10915,6937" to="10915,71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" strokeweight=".48pt"/>
                <v:line id="Line 26" o:spid="_x0000_s1072" style="position:absolute;visibility:visible;mso-wrap-style:square" from="1328,7189" to="1328,74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" strokeweight=".48pt"/>
                <v:line id="Line 25" o:spid="_x0000_s1073" style="position:absolute;visibility:visible;mso-wrap-style:square" from="10915,7189" to="10915,74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" strokeweight=".48pt"/>
                <v:line id="Line 24" o:spid="_x0000_s1074" style="position:absolute;visibility:visible;mso-wrap-style:square" from="1328,7443" to="1328,76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" strokeweight=".48pt"/>
                <v:line id="Line 23" o:spid="_x0000_s1075" style="position:absolute;visibility:visible;mso-wrap-style:square" from="10915,7443" to="10915,76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" strokeweight=".48pt"/>
                <v:line id="Line 22" o:spid="_x0000_s1076" style="position:absolute;visibility:visible;mso-wrap-style:square" from="1328,7695" to="1328,79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" strokeweight=".48pt"/>
                <v:line id="Line 21" o:spid="_x0000_s1077" style="position:absolute;visibility:visible;mso-wrap-style:square" from="10915,7695" to="10915,79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" strokeweight=".48pt"/>
                <v:line id="Line 20" o:spid="_x0000_s1078" style="position:absolute;visibility:visible;mso-wrap-style:square" from="1328,7950" to="1328,82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" strokeweight=".48pt"/>
                <v:line id="Line 19" o:spid="_x0000_s1079" style="position:absolute;visibility:visible;mso-wrap-style:square" from="10915,7950" to="10915,82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" strokeweight=".48pt"/>
                <v:line id="Line 18" o:spid="_x0000_s1080" style="position:absolute;visibility:visible;mso-wrap-style:square" from="1328,8202" to="1328,84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" strokeweight=".48pt"/>
                <v:line id="Line 17" o:spid="_x0000_s1081" style="position:absolute;visibility:visible;mso-wrap-style:square" from="10915,8202" to="10915,84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" strokeweight=".48pt"/>
                <v:rect id="Rectangle 16" o:spid="_x0000_s1082" style="position:absolute;left:1322;top:8724;width:10;height: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" fillcolor="black" stroked="f"/>
                <v:line id="Line 15" o:spid="_x0000_s1083" style="position:absolute;visibility:visible;mso-wrap-style:square" from="1332,8730" to="10910,87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" strokeweight=".48pt"/>
                <v:rect id="Rectangle 14" o:spid="_x0000_s1084" style="position:absolute;left:10910;top:8724;width:10;height: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" fillcolor="black" stroked="f"/>
                <v:line id="Line 13" o:spid="_x0000_s1085" style="position:absolute;visibility:visible;mso-wrap-style:square" from="1328,8454" to="1328,87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" strokeweight=".48pt"/>
                <v:line id="Line 12" o:spid="_x0000_s1086" style="position:absolute;visibility:visible;mso-wrap-style:square" from="10915,8454" to="10915,87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" strokeweight=".48p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1" o:spid="_x0000_s1087" type="#_x0000_t75" style="position:absolute;left:1759;top:3859;width:9000;height:19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">
                  <v:imagedata r:id="rId18" o:title=""/>
                </v:shape>
                <w10:wrap anchorx="page"/>
              </v:group>
            </w:pict>
          </mc:Fallback>
        </mc:AlternateContent>
      </w:r>
      <w:r w:rsidR="008D0D98">
        <w:rPr>
          <w:u w:val="single"/>
        </w:rPr>
        <w:t>Required format for Financial Reports:</w:t>
      </w:r>
    </w:p>
    <w:p w14:paraId="286B4313" w14:textId="77777777" w:rsidR="009E31D2" w:rsidRDefault="009E31D2" w:rsidP="005D38E1">
      <w:pPr>
        <w:pStyle w:val="BodyText"/>
        <w:spacing w:before="10"/>
        <w:rPr>
          <w:sz w:val="13"/>
        </w:rPr>
      </w:pPr>
    </w:p>
    <w:p w14:paraId="35F8FFDA" w14:textId="5DA5FABE" w:rsidR="009E31D2" w:rsidRDefault="008D0D98" w:rsidP="005D38E1">
      <w:pPr>
        <w:pStyle w:val="ListParagraph"/>
        <w:numPr>
          <w:ilvl w:val="0"/>
          <w:numId w:val="4"/>
        </w:numPr>
        <w:tabs>
          <w:tab w:val="left" w:pos="528"/>
        </w:tabs>
        <w:spacing w:before="94" w:line="252" w:lineRule="exact"/>
        <w:ind w:hanging="283"/>
      </w:pPr>
      <w:r>
        <w:rPr>
          <w:u w:val="single"/>
        </w:rPr>
        <w:t>NWSF Project Number:</w:t>
      </w:r>
      <w:r>
        <w:t xml:space="preserve"> (e.g.</w:t>
      </w:r>
      <w:r>
        <w:rPr>
          <w:spacing w:val="2"/>
        </w:rPr>
        <w:t xml:space="preserve"> </w:t>
      </w:r>
      <w:r>
        <w:t>20</w:t>
      </w:r>
      <w:r w:rsidR="00515E1F">
        <w:t>26</w:t>
      </w:r>
      <w:r>
        <w:t>-001)</w:t>
      </w:r>
    </w:p>
    <w:p w14:paraId="2C7C20C5" w14:textId="12E81499" w:rsidR="009E31D2" w:rsidRDefault="008D0D98" w:rsidP="005D38E1">
      <w:pPr>
        <w:pStyle w:val="ListParagraph"/>
        <w:numPr>
          <w:ilvl w:val="0"/>
          <w:numId w:val="4"/>
        </w:numPr>
        <w:tabs>
          <w:tab w:val="left" w:pos="528"/>
        </w:tabs>
        <w:spacing w:line="252" w:lineRule="exact"/>
        <w:ind w:hanging="283"/>
      </w:pPr>
      <w:r>
        <w:rPr>
          <w:u w:val="single"/>
        </w:rPr>
        <w:t>Project Title:</w:t>
      </w:r>
      <w:r>
        <w:t xml:space="preserve"> Provide a one to </w:t>
      </w:r>
      <w:r w:rsidR="00AD7A98">
        <w:t>two-sentence</w:t>
      </w:r>
      <w:r>
        <w:t xml:space="preserve"> title as identified in your application for</w:t>
      </w:r>
      <w:r>
        <w:rPr>
          <w:spacing w:val="-24"/>
        </w:rPr>
        <w:t xml:space="preserve"> </w:t>
      </w:r>
      <w:r>
        <w:t>funding.</w:t>
      </w:r>
    </w:p>
    <w:p w14:paraId="3101DF7D" w14:textId="77777777" w:rsidR="009E31D2" w:rsidRDefault="008D0D98" w:rsidP="005D38E1">
      <w:pPr>
        <w:pStyle w:val="ListParagraph"/>
        <w:numPr>
          <w:ilvl w:val="0"/>
          <w:numId w:val="4"/>
        </w:numPr>
        <w:tabs>
          <w:tab w:val="left" w:pos="528"/>
        </w:tabs>
        <w:ind w:right="838" w:hanging="283"/>
      </w:pPr>
      <w:r>
        <w:rPr>
          <w:u w:val="single"/>
        </w:rPr>
        <w:t>Project Leader:</w:t>
      </w:r>
      <w:r>
        <w:t xml:space="preserve"> Provide name and contact information, including a telephone and</w:t>
      </w:r>
      <w:r>
        <w:rPr>
          <w:spacing w:val="-25"/>
        </w:rPr>
        <w:t xml:space="preserve"> </w:t>
      </w:r>
      <w:r>
        <w:t>email where you can be</w:t>
      </w:r>
      <w:r>
        <w:rPr>
          <w:spacing w:val="-1"/>
        </w:rPr>
        <w:t xml:space="preserve"> </w:t>
      </w:r>
      <w:r>
        <w:t>reached.</w:t>
      </w:r>
    </w:p>
    <w:p w14:paraId="2FE7818C" w14:textId="77777777" w:rsidR="009E31D2" w:rsidRDefault="008D0D98" w:rsidP="005D38E1">
      <w:pPr>
        <w:pStyle w:val="ListParagraph"/>
        <w:numPr>
          <w:ilvl w:val="0"/>
          <w:numId w:val="4"/>
        </w:numPr>
        <w:tabs>
          <w:tab w:val="left" w:pos="528"/>
        </w:tabs>
        <w:ind w:right="395" w:hanging="283"/>
      </w:pPr>
      <w:r>
        <w:rPr>
          <w:u w:val="single"/>
        </w:rPr>
        <w:t>Original Project Budget:</w:t>
      </w:r>
      <w:r>
        <w:t xml:space="preserve"> Provide a copy of the original budget from the application approved by the NWMB. Line items can be explained or expanded on using</w:t>
      </w:r>
      <w:r>
        <w:rPr>
          <w:spacing w:val="-8"/>
        </w:rPr>
        <w:t xml:space="preserve"> </w:t>
      </w:r>
      <w:r>
        <w:t>footnotes.</w:t>
      </w:r>
    </w:p>
    <w:p w14:paraId="5F61A81B" w14:textId="77777777" w:rsidR="009E31D2" w:rsidRDefault="008D0D98" w:rsidP="005D38E1">
      <w:pPr>
        <w:pStyle w:val="ListParagraph"/>
        <w:numPr>
          <w:ilvl w:val="0"/>
          <w:numId w:val="4"/>
        </w:numPr>
        <w:tabs>
          <w:tab w:val="left" w:pos="528"/>
        </w:tabs>
        <w:ind w:right="460" w:hanging="283"/>
      </w:pPr>
      <w:r>
        <w:rPr>
          <w:u w:val="single"/>
        </w:rPr>
        <w:t>Original Contributions:</w:t>
      </w:r>
      <w:r>
        <w:t xml:space="preserve"> Provide a table summarizing contributions of the NWMB and</w:t>
      </w:r>
      <w:r>
        <w:rPr>
          <w:spacing w:val="-35"/>
        </w:rPr>
        <w:t xml:space="preserve"> </w:t>
      </w:r>
      <w:r>
        <w:t>others, from the application approved by the NWMB with explanations of any variation from the original</w:t>
      </w:r>
      <w:r>
        <w:rPr>
          <w:spacing w:val="-1"/>
        </w:rPr>
        <w:t xml:space="preserve"> </w:t>
      </w:r>
      <w:r>
        <w:t>proposal.</w:t>
      </w:r>
    </w:p>
    <w:p w14:paraId="407B0241" w14:textId="77777777" w:rsidR="009E31D2" w:rsidRDefault="008D0D98" w:rsidP="005D38E1">
      <w:pPr>
        <w:pStyle w:val="ListParagraph"/>
        <w:numPr>
          <w:ilvl w:val="0"/>
          <w:numId w:val="4"/>
        </w:numPr>
        <w:tabs>
          <w:tab w:val="left" w:pos="528"/>
        </w:tabs>
        <w:ind w:right="1007" w:hanging="283"/>
      </w:pPr>
      <w:r>
        <w:rPr>
          <w:u w:val="single"/>
        </w:rPr>
        <w:t>Explanation of changes:</w:t>
      </w:r>
      <w:r>
        <w:t xml:space="preserve"> Provide a list of any changes in the original project budget</w:t>
      </w:r>
      <w:r>
        <w:rPr>
          <w:spacing w:val="-22"/>
        </w:rPr>
        <w:t xml:space="preserve"> </w:t>
      </w:r>
      <w:r>
        <w:t>or original</w:t>
      </w:r>
      <w:r>
        <w:rPr>
          <w:spacing w:val="-1"/>
        </w:rPr>
        <w:t xml:space="preserve"> </w:t>
      </w:r>
      <w:r>
        <w:t>contributions.</w:t>
      </w:r>
    </w:p>
    <w:p w14:paraId="4A124769" w14:textId="3EA7CDB5" w:rsidR="009E31D2" w:rsidRDefault="008D0D98" w:rsidP="005D38E1">
      <w:pPr>
        <w:pStyle w:val="ListParagraph"/>
        <w:numPr>
          <w:ilvl w:val="0"/>
          <w:numId w:val="4"/>
        </w:numPr>
        <w:tabs>
          <w:tab w:val="left" w:pos="528"/>
        </w:tabs>
        <w:spacing w:before="1"/>
        <w:ind w:hanging="283"/>
      </w:pPr>
      <w:r>
        <w:rPr>
          <w:u w:val="single"/>
        </w:rPr>
        <w:t>Financial Report:</w:t>
      </w:r>
      <w:r>
        <w:t xml:space="preserve"> Provide a financial report using the </w:t>
      </w:r>
      <w:r w:rsidR="00715D5B">
        <w:t>format below</w:t>
      </w:r>
      <w:r>
        <w:t>.</w:t>
      </w:r>
    </w:p>
    <w:p w14:paraId="3A4A7225" w14:textId="77777777" w:rsidR="009E31D2" w:rsidRDefault="009E31D2" w:rsidP="005D38E1">
      <w:pPr>
        <w:pStyle w:val="BodyText"/>
        <w:rPr>
          <w:sz w:val="20"/>
        </w:rPr>
      </w:pPr>
    </w:p>
    <w:p w14:paraId="5509B79A" w14:textId="77777777" w:rsidR="009E31D2" w:rsidRDefault="009E31D2" w:rsidP="005D38E1">
      <w:pPr>
        <w:pStyle w:val="BodyText"/>
        <w:rPr>
          <w:sz w:val="20"/>
        </w:rPr>
      </w:pPr>
    </w:p>
    <w:p w14:paraId="70D577B1" w14:textId="77777777" w:rsidR="009E31D2" w:rsidRDefault="009E31D2" w:rsidP="005D38E1">
      <w:pPr>
        <w:pStyle w:val="BodyText"/>
        <w:rPr>
          <w:sz w:val="20"/>
        </w:rPr>
      </w:pPr>
    </w:p>
    <w:p w14:paraId="485DBEF5" w14:textId="77777777" w:rsidR="009E31D2" w:rsidRDefault="009E31D2" w:rsidP="005D38E1">
      <w:pPr>
        <w:pStyle w:val="BodyText"/>
        <w:rPr>
          <w:sz w:val="20"/>
        </w:rPr>
      </w:pPr>
    </w:p>
    <w:p w14:paraId="4F738802" w14:textId="77777777" w:rsidR="009E31D2" w:rsidRDefault="009E31D2" w:rsidP="005D38E1">
      <w:pPr>
        <w:pStyle w:val="BodyText"/>
        <w:rPr>
          <w:sz w:val="20"/>
        </w:rPr>
      </w:pPr>
    </w:p>
    <w:p w14:paraId="1E3587C0" w14:textId="77777777" w:rsidR="009E31D2" w:rsidRDefault="009E31D2" w:rsidP="005D38E1">
      <w:pPr>
        <w:pStyle w:val="BodyText"/>
        <w:rPr>
          <w:sz w:val="20"/>
        </w:rPr>
      </w:pPr>
    </w:p>
    <w:p w14:paraId="06A58E1F" w14:textId="77777777" w:rsidR="009E31D2" w:rsidRDefault="009E31D2" w:rsidP="005D38E1">
      <w:pPr>
        <w:pStyle w:val="BodyText"/>
        <w:rPr>
          <w:sz w:val="20"/>
        </w:rPr>
      </w:pPr>
    </w:p>
    <w:p w14:paraId="1849E5AD" w14:textId="77777777" w:rsidR="009E31D2" w:rsidRDefault="009E31D2" w:rsidP="005D38E1">
      <w:pPr>
        <w:pStyle w:val="BodyText"/>
        <w:rPr>
          <w:sz w:val="20"/>
        </w:rPr>
      </w:pPr>
    </w:p>
    <w:p w14:paraId="65FCC9FA" w14:textId="77777777" w:rsidR="009E31D2" w:rsidRDefault="009E31D2" w:rsidP="005D38E1">
      <w:pPr>
        <w:pStyle w:val="BodyText"/>
        <w:rPr>
          <w:sz w:val="20"/>
        </w:rPr>
      </w:pPr>
    </w:p>
    <w:p w14:paraId="2DDD7B80" w14:textId="77777777" w:rsidR="009E31D2" w:rsidRDefault="009E31D2" w:rsidP="005D38E1">
      <w:pPr>
        <w:pStyle w:val="BodyText"/>
        <w:rPr>
          <w:sz w:val="19"/>
        </w:rPr>
      </w:pPr>
    </w:p>
    <w:p w14:paraId="24D7A4C2" w14:textId="77777777" w:rsidR="009E31D2" w:rsidRDefault="008D0D98" w:rsidP="005D38E1">
      <w:pPr>
        <w:pStyle w:val="BodyText"/>
        <w:tabs>
          <w:tab w:val="left" w:pos="7612"/>
        </w:tabs>
        <w:spacing w:before="94"/>
        <w:ind w:left="1660"/>
      </w:pPr>
      <w:r>
        <w:t>Balance, if any, to be returned to</w:t>
      </w:r>
      <w:r>
        <w:rPr>
          <w:spacing w:val="-8"/>
        </w:rPr>
        <w:t xml:space="preserve"> </w:t>
      </w:r>
      <w:r>
        <w:t>NWMB:</w:t>
      </w:r>
      <w:r>
        <w:rPr>
          <w:spacing w:val="-1"/>
        </w:rPr>
        <w:t xml:space="preserve"> </w:t>
      </w:r>
      <w:r>
        <w:rPr>
          <w:u w:val="single"/>
        </w:rPr>
        <w:t xml:space="preserve"> </w:t>
      </w:r>
      <w:r>
        <w:rPr>
          <w:u w:val="single"/>
        </w:rPr>
        <w:tab/>
      </w:r>
    </w:p>
    <w:p w14:paraId="7FD87659" w14:textId="77777777" w:rsidR="009E31D2" w:rsidRDefault="009E31D2" w:rsidP="005D38E1">
      <w:pPr>
        <w:pStyle w:val="BodyText"/>
        <w:spacing w:before="10"/>
        <w:rPr>
          <w:sz w:val="13"/>
        </w:rPr>
      </w:pPr>
    </w:p>
    <w:p w14:paraId="2E41264D" w14:textId="77777777" w:rsidR="009E31D2" w:rsidRDefault="008D0D98" w:rsidP="005D38E1">
      <w:pPr>
        <w:pStyle w:val="ListParagraph"/>
        <w:numPr>
          <w:ilvl w:val="0"/>
          <w:numId w:val="4"/>
        </w:numPr>
        <w:tabs>
          <w:tab w:val="left" w:pos="528"/>
        </w:tabs>
        <w:spacing w:before="94"/>
        <w:ind w:hanging="283"/>
      </w:pPr>
      <w:r>
        <w:rPr>
          <w:u w:val="single"/>
        </w:rPr>
        <w:t>Explanation of variances:</w:t>
      </w:r>
      <w:r>
        <w:t xml:space="preserve"> Provide a list of explanations of variances, if</w:t>
      </w:r>
      <w:r>
        <w:rPr>
          <w:spacing w:val="2"/>
        </w:rPr>
        <w:t xml:space="preserve"> </w:t>
      </w:r>
      <w:r>
        <w:t>applicable.</w:t>
      </w:r>
    </w:p>
    <w:p w14:paraId="14671617" w14:textId="77777777" w:rsidR="009E31D2" w:rsidRDefault="008D0D98" w:rsidP="005D38E1">
      <w:pPr>
        <w:pStyle w:val="ListParagraph"/>
        <w:numPr>
          <w:ilvl w:val="0"/>
          <w:numId w:val="4"/>
        </w:numPr>
        <w:tabs>
          <w:tab w:val="left" w:pos="528"/>
        </w:tabs>
        <w:spacing w:before="1"/>
        <w:ind w:right="288" w:hanging="283"/>
      </w:pPr>
      <w:r>
        <w:rPr>
          <w:u w:val="single"/>
        </w:rPr>
        <w:t>Verification of information provided:</w:t>
      </w:r>
      <w:r>
        <w:t xml:space="preserve"> Use the below statement and provide signature at end</w:t>
      </w:r>
      <w:r>
        <w:rPr>
          <w:spacing w:val="-29"/>
        </w:rPr>
        <w:t xml:space="preserve"> </w:t>
      </w:r>
      <w:r>
        <w:t>of report:</w:t>
      </w:r>
    </w:p>
    <w:p w14:paraId="51C73A16" w14:textId="77777777" w:rsidR="009E31D2" w:rsidRDefault="009E31D2" w:rsidP="005D38E1">
      <w:pPr>
        <w:pStyle w:val="BodyText"/>
        <w:spacing w:before="10"/>
        <w:rPr>
          <w:sz w:val="13"/>
        </w:rPr>
      </w:pPr>
    </w:p>
    <w:p w14:paraId="630C2DA4" w14:textId="77777777" w:rsidR="009E31D2" w:rsidRDefault="008D0D98" w:rsidP="005D38E1">
      <w:pPr>
        <w:pStyle w:val="BodyText"/>
        <w:spacing w:before="93"/>
        <w:ind w:left="220"/>
      </w:pPr>
      <w:r>
        <w:t>I certify that this is an accurate statement of the Board project funds received and disbursed in accordance with the joint contribution agreement.</w:t>
      </w:r>
    </w:p>
    <w:p w14:paraId="653FC9A3" w14:textId="77777777" w:rsidR="009E31D2" w:rsidRDefault="009E31D2" w:rsidP="005D38E1">
      <w:pPr>
        <w:pStyle w:val="BodyText"/>
        <w:rPr>
          <w:sz w:val="20"/>
        </w:rPr>
      </w:pPr>
    </w:p>
    <w:p w14:paraId="5B2762FB" w14:textId="2398FF0A" w:rsidR="009E31D2" w:rsidRPr="008C46CF" w:rsidRDefault="00DE3F5D" w:rsidP="005D38E1">
      <w:pPr>
        <w:pStyle w:val="BodyText"/>
        <w:spacing w:before="1"/>
      </w:pPr>
      <w:r>
        <w:rPr>
          <w:noProof/>
        </w:rPr>
        <mc:AlternateContent>
          <mc:Choice Requires="wps">
            <w:drawing>
              <wp:anchor distT="0" distB="0" distL="0" distR="0" simplePos="0" relativeHeight="1264" behindDoc="0" locked="0" layoutInCell="1" allowOverlap="1" wp14:anchorId="40A2B67A" wp14:editId="62581E1D">
                <wp:simplePos x="0" y="0"/>
                <wp:positionH relativeFrom="page">
                  <wp:posOffset>3658235</wp:posOffset>
                </wp:positionH>
                <wp:positionV relativeFrom="paragraph">
                  <wp:posOffset>168910</wp:posOffset>
                </wp:positionV>
                <wp:extent cx="1787525" cy="0"/>
                <wp:effectExtent l="10160" t="5715" r="12065" b="13335"/>
                <wp:wrapTopAndBottom/>
                <wp:docPr id="100915871" name="Line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87525" cy="0"/>
                        </a:xfrm>
                        <a:prstGeom prst="line">
                          <a:avLst/>
                        </a:prstGeom>
                        <a:noFill/>
                        <a:ln w="8833">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B95F261" id="Line 9" o:spid="_x0000_s1026" style="position:absolute;z-index:126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288.05pt,13.3pt" to="428.8pt,13.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" strokeweight=".24536mm">
                <w10:wrap type="topAndBottom" anchorx="page"/>
              </v:line>
            </w:pict>
          </mc:Fallback>
        </mc:AlternateContent>
      </w:r>
      <w:r w:rsidR="008C46CF">
        <w:rPr>
          <w:sz w:val="19"/>
        </w:rPr>
        <w:tab/>
      </w:r>
      <w:r w:rsidR="008C46CF">
        <w:rPr>
          <w:sz w:val="19"/>
        </w:rPr>
        <w:tab/>
      </w:r>
      <w:r w:rsidR="008C46CF">
        <w:rPr>
          <w:sz w:val="19"/>
        </w:rPr>
        <w:tab/>
      </w:r>
      <w:r w:rsidR="008C46CF">
        <w:rPr>
          <w:sz w:val="19"/>
        </w:rPr>
        <w:tab/>
      </w:r>
      <w:r w:rsidR="008C46CF" w:rsidRPr="008C46CF">
        <w:t>Project Leader</w:t>
      </w:r>
    </w:p>
    <w:p w14:paraId="3F722C69" w14:textId="7D141D97" w:rsidR="009E31D2" w:rsidRDefault="009E31D2" w:rsidP="008C46CF">
      <w:pPr>
        <w:pStyle w:val="BodyText"/>
        <w:spacing w:line="226" w:lineRule="exact"/>
        <w:ind w:left="2941" w:right="2340"/>
      </w:pPr>
    </w:p>
    <w:p w14:paraId="1A1E85EC" w14:textId="1C6C0373" w:rsidR="009E31D2" w:rsidRDefault="009E31D2" w:rsidP="005D38E1">
      <w:pPr>
        <w:pStyle w:val="BodyText"/>
        <w:spacing w:before="4"/>
        <w:rPr>
          <w:sz w:val="11"/>
        </w:rPr>
      </w:pPr>
    </w:p>
    <w:p w14:paraId="6B050E06" w14:textId="4F6ACB82" w:rsidR="005735E2" w:rsidRDefault="005735E2">
      <w:pPr>
        <w:rPr>
          <w:b/>
          <w:bCs/>
        </w:rPr>
      </w:pPr>
      <w:r>
        <w:br w:type="page"/>
      </w:r>
    </w:p>
    <w:p w14:paraId="75FC6BE8" w14:textId="1E85B452" w:rsidR="00193129" w:rsidRDefault="00193129" w:rsidP="009D7888">
      <w:pPr>
        <w:pStyle w:val="Heading1"/>
        <w:ind w:left="0"/>
      </w:pPr>
      <w:r>
        <w:rPr>
          <w:noProof/>
        </w:rPr>
        <w:lastRenderedPageBreak/>
        <mc:AlternateContent>
          <mc:Choice Requires="wps">
            <w:drawing>
              <wp:anchor distT="0" distB="0" distL="0" distR="0" simplePos="0" relativeHeight="1288" behindDoc="0" locked="0" layoutInCell="1" allowOverlap="1" wp14:anchorId="3D3F3B4A" wp14:editId="0A637978">
                <wp:simplePos x="0" y="0"/>
                <wp:positionH relativeFrom="margin">
                  <wp:align>center</wp:align>
                </wp:positionH>
                <wp:positionV relativeFrom="paragraph">
                  <wp:posOffset>12660</wp:posOffset>
                </wp:positionV>
                <wp:extent cx="5981065" cy="0"/>
                <wp:effectExtent l="0" t="0" r="0" b="0"/>
                <wp:wrapTopAndBottom/>
                <wp:docPr id="887203846" name="Lin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81065" cy="0"/>
                        </a:xfrm>
                        <a:prstGeom prst="line">
                          <a:avLst/>
                        </a:prstGeom>
                        <a:noFill/>
                        <a:ln w="1828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3163B93" id="Line 8" o:spid="_x0000_s1026" style="position:absolute;z-index:1288;visibility:visible;mso-wrap-style:square;mso-width-percent:0;mso-height-percent:0;mso-wrap-distance-left:0;mso-wrap-distance-top:0;mso-wrap-distance-right:0;mso-wrap-distance-bottom:0;mso-position-horizontal:center;mso-position-horizontal-relative:margin;mso-position-vertical:absolute;mso-position-vertical-relative:text;mso-width-percent:0;mso-height-percent:0;mso-width-relative:page;mso-height-relative:page" from="0,1pt" to="470.95pt,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" strokeweight="1.44pt">
                <w10:wrap type="topAndBottom" anchorx="margin"/>
              </v:line>
            </w:pict>
          </mc:Fallback>
        </mc:AlternateContent>
      </w:r>
    </w:p>
    <w:p w14:paraId="50166D22" w14:textId="1144FC0A" w:rsidR="00AD7A98" w:rsidRDefault="00AD7A98" w:rsidP="009D7888">
      <w:pPr>
        <w:pStyle w:val="Heading1"/>
        <w:ind w:left="0"/>
      </w:pPr>
      <w:r>
        <w:t>PROPOSAL EVALUATION</w:t>
      </w:r>
    </w:p>
    <w:p w14:paraId="3073A64B" w14:textId="77777777" w:rsidR="00AD7A98" w:rsidRDefault="00AD7A98" w:rsidP="00343E55">
      <w:pPr>
        <w:pStyle w:val="BodyText"/>
        <w:rPr>
          <w:b/>
        </w:rPr>
      </w:pPr>
    </w:p>
    <w:p w14:paraId="4A8884E0" w14:textId="4289F2B4" w:rsidR="009E31D2" w:rsidRDefault="00AD7A98" w:rsidP="009D7888">
      <w:pPr>
        <w:pStyle w:val="BodyText"/>
      </w:pPr>
      <w:bookmarkStart w:id="16" w:name="_Hlk199775400"/>
      <w:r w:rsidRPr="00AD7A98">
        <w:t>Applications for NWSF funding are evaluated through a two-stage review: initial scoring by NWMB staff, followed by review by the NWMB</w:t>
      </w:r>
      <w:r>
        <w:t xml:space="preserve"> Board </w:t>
      </w:r>
      <w:r w:rsidR="008D0D98">
        <w:t>at its March</w:t>
      </w:r>
      <w:r>
        <w:t xml:space="preserve"> and October</w:t>
      </w:r>
      <w:r w:rsidR="008D0D98">
        <w:t xml:space="preserve"> meetings.</w:t>
      </w:r>
    </w:p>
    <w:bookmarkEnd w:id="16"/>
    <w:p w14:paraId="725E6F05" w14:textId="77777777" w:rsidR="009E31D2" w:rsidRPr="000467E8" w:rsidRDefault="009E31D2" w:rsidP="00343E55">
      <w:pPr>
        <w:pStyle w:val="BodyText"/>
      </w:pPr>
    </w:p>
    <w:p w14:paraId="2BD6175E" w14:textId="2ECEB9A0" w:rsidR="009E31D2" w:rsidRDefault="008D0D98" w:rsidP="009D7888">
      <w:pPr>
        <w:pStyle w:val="BodyText"/>
      </w:pPr>
      <w:r>
        <w:t xml:space="preserve">The NWMB’s </w:t>
      </w:r>
      <w:r w:rsidR="00AD7A98">
        <w:t>staff</w:t>
      </w:r>
      <w:r>
        <w:t xml:space="preserve"> evaluation is based on a set scoring system using </w:t>
      </w:r>
      <w:r w:rsidR="00AD7A98">
        <w:t xml:space="preserve">five </w:t>
      </w:r>
      <w:r>
        <w:t>main criteria to determine a total score out of 100:</w:t>
      </w:r>
    </w:p>
    <w:p w14:paraId="4F4B3110" w14:textId="77777777" w:rsidR="009E31D2" w:rsidRDefault="009E31D2" w:rsidP="00343E55">
      <w:pPr>
        <w:pStyle w:val="BodyText"/>
      </w:pPr>
    </w:p>
    <w:p w14:paraId="12A60A55" w14:textId="77777777" w:rsidR="009E31D2" w:rsidRDefault="008D0D98" w:rsidP="009D7888">
      <w:pPr>
        <w:pStyle w:val="ListParagraph"/>
        <w:numPr>
          <w:ilvl w:val="0"/>
          <w:numId w:val="1"/>
        </w:numPr>
        <w:tabs>
          <w:tab w:val="left" w:pos="941"/>
        </w:tabs>
        <w:spacing w:line="252" w:lineRule="exact"/>
        <w:ind w:left="927"/>
      </w:pPr>
      <w:r>
        <w:t>Research Priority (20</w:t>
      </w:r>
      <w:r>
        <w:rPr>
          <w:spacing w:val="-3"/>
        </w:rPr>
        <w:t xml:space="preserve"> </w:t>
      </w:r>
      <w:r>
        <w:t>points)</w:t>
      </w:r>
    </w:p>
    <w:p w14:paraId="06E7185A" w14:textId="77777777" w:rsidR="009E31D2" w:rsidRDefault="008D0D98" w:rsidP="009D7888">
      <w:pPr>
        <w:pStyle w:val="ListParagraph"/>
        <w:numPr>
          <w:ilvl w:val="0"/>
          <w:numId w:val="1"/>
        </w:numPr>
        <w:tabs>
          <w:tab w:val="left" w:pos="941"/>
        </w:tabs>
        <w:spacing w:line="252" w:lineRule="exact"/>
        <w:ind w:left="927"/>
      </w:pPr>
      <w:r>
        <w:t>Quality of Research (25</w:t>
      </w:r>
      <w:r>
        <w:rPr>
          <w:spacing w:val="-5"/>
        </w:rPr>
        <w:t xml:space="preserve"> </w:t>
      </w:r>
      <w:r>
        <w:t>points)</w:t>
      </w:r>
    </w:p>
    <w:p w14:paraId="48B53C93" w14:textId="77777777" w:rsidR="009E31D2" w:rsidRDefault="008D0D98" w:rsidP="009D7888">
      <w:pPr>
        <w:pStyle w:val="ListParagraph"/>
        <w:numPr>
          <w:ilvl w:val="0"/>
          <w:numId w:val="1"/>
        </w:numPr>
        <w:tabs>
          <w:tab w:val="left" w:pos="941"/>
        </w:tabs>
        <w:spacing w:line="252" w:lineRule="exact"/>
        <w:ind w:left="924" w:hanging="357"/>
      </w:pPr>
      <w:r>
        <w:t>Applicant Priority (20</w:t>
      </w:r>
      <w:r>
        <w:rPr>
          <w:spacing w:val="-3"/>
        </w:rPr>
        <w:t xml:space="preserve"> </w:t>
      </w:r>
      <w:r>
        <w:t>points)</w:t>
      </w:r>
    </w:p>
    <w:p w14:paraId="6BE1BF99" w14:textId="77777777" w:rsidR="009E31D2" w:rsidRDefault="008D0D98" w:rsidP="009D7888">
      <w:pPr>
        <w:pStyle w:val="ListParagraph"/>
        <w:numPr>
          <w:ilvl w:val="0"/>
          <w:numId w:val="1"/>
        </w:numPr>
        <w:tabs>
          <w:tab w:val="left" w:pos="941"/>
        </w:tabs>
        <w:spacing w:line="252" w:lineRule="exact"/>
        <w:ind w:left="927"/>
      </w:pPr>
      <w:r>
        <w:t>Training and Employment (20 points)</w:t>
      </w:r>
    </w:p>
    <w:p w14:paraId="4E803583" w14:textId="77777777" w:rsidR="009E31D2" w:rsidRDefault="008D0D98" w:rsidP="009D7888">
      <w:pPr>
        <w:pStyle w:val="ListParagraph"/>
        <w:numPr>
          <w:ilvl w:val="0"/>
          <w:numId w:val="1"/>
        </w:numPr>
        <w:tabs>
          <w:tab w:val="left" w:pos="941"/>
        </w:tabs>
        <w:spacing w:before="2"/>
        <w:ind w:left="927"/>
      </w:pPr>
      <w:r>
        <w:t>Consultation and Reporting (15</w:t>
      </w:r>
      <w:r>
        <w:rPr>
          <w:spacing w:val="-3"/>
        </w:rPr>
        <w:t xml:space="preserve"> </w:t>
      </w:r>
      <w:r>
        <w:t>points)</w:t>
      </w:r>
    </w:p>
    <w:p w14:paraId="2791AFD8" w14:textId="77777777" w:rsidR="009E31D2" w:rsidRDefault="009E31D2" w:rsidP="005D38E1">
      <w:pPr>
        <w:pStyle w:val="BodyText"/>
      </w:pPr>
    </w:p>
    <w:p w14:paraId="1B13AF5D" w14:textId="446BA0F4" w:rsidR="009E31D2" w:rsidRDefault="00E20E69" w:rsidP="001F41EC">
      <w:pPr>
        <w:pStyle w:val="BodyText"/>
      </w:pPr>
      <w:r w:rsidRPr="00E20E69">
        <w:t>Not all proposals advance to the NWSF review meetings for consideration by the Board</w:t>
      </w:r>
      <w:r w:rsidR="008D0D98">
        <w:t>. A proposal must score at least 50 points to be considered. All project leaders will be notified in writing by the NWMB if their project will proceed to the second evaluation process.</w:t>
      </w:r>
    </w:p>
    <w:p w14:paraId="5D3B379C" w14:textId="77777777" w:rsidR="009E31D2" w:rsidRDefault="009E31D2" w:rsidP="00343E55">
      <w:pPr>
        <w:pStyle w:val="BodyText"/>
      </w:pPr>
    </w:p>
    <w:p w14:paraId="43D137AF" w14:textId="15901EAA" w:rsidR="009E31D2" w:rsidRDefault="008D0D98" w:rsidP="001F41EC">
      <w:pPr>
        <w:pStyle w:val="BodyText"/>
      </w:pPr>
      <w:r>
        <w:t xml:space="preserve">The Board will review the proposals in the second evaluation process at the NWSF meeting. NWMB staff will provide a briefing note summary of the project based on the information provided. Applicants are not required to present their proposals to the Board. </w:t>
      </w:r>
    </w:p>
    <w:p w14:paraId="4C521083" w14:textId="77777777" w:rsidR="009E31D2" w:rsidRDefault="009E31D2" w:rsidP="00343E55">
      <w:pPr>
        <w:pStyle w:val="BodyText"/>
      </w:pPr>
    </w:p>
    <w:p w14:paraId="03504690" w14:textId="77777777" w:rsidR="009E31D2" w:rsidRDefault="008D0D98" w:rsidP="001F41EC">
      <w:pPr>
        <w:pStyle w:val="BodyText"/>
      </w:pPr>
      <w:r>
        <w:t>Receiving a high score based on the scoring criteria does not automatically mean that a project will be funded. The Board considers a number of other external factors when determining which projects merit NWSF funding.</w:t>
      </w:r>
    </w:p>
    <w:p w14:paraId="39AFB50A" w14:textId="77777777" w:rsidR="009E31D2" w:rsidRDefault="009E31D2" w:rsidP="00343E55">
      <w:pPr>
        <w:pStyle w:val="BodyText"/>
      </w:pPr>
    </w:p>
    <w:p w14:paraId="24C1195A" w14:textId="77777777" w:rsidR="009E31D2" w:rsidRDefault="008D0D98" w:rsidP="001F41EC">
      <w:pPr>
        <w:pStyle w:val="BodyText"/>
      </w:pPr>
      <w:r>
        <w:t>NWMB Board members have the right to make recommendations solely on the basis of their knowledge and expertise, and may:</w:t>
      </w:r>
    </w:p>
    <w:p w14:paraId="1EF65E93" w14:textId="77777777" w:rsidR="009E31D2" w:rsidRPr="000467E8" w:rsidRDefault="009E31D2" w:rsidP="00343E55">
      <w:pPr>
        <w:pStyle w:val="BodyText"/>
      </w:pPr>
    </w:p>
    <w:p w14:paraId="6C96EED0" w14:textId="77777777" w:rsidR="009E31D2" w:rsidRDefault="008D0D98" w:rsidP="001F41EC">
      <w:pPr>
        <w:pStyle w:val="ListParagraph"/>
        <w:numPr>
          <w:ilvl w:val="0"/>
          <w:numId w:val="3"/>
        </w:numPr>
        <w:tabs>
          <w:tab w:val="left" w:pos="990"/>
          <w:tab w:val="left" w:pos="991"/>
        </w:tabs>
        <w:spacing w:line="269" w:lineRule="exact"/>
        <w:ind w:left="927"/>
      </w:pPr>
      <w:r>
        <w:t>decide if the proposal meets the eligibility criteria set out in this funding</w:t>
      </w:r>
      <w:r>
        <w:rPr>
          <w:spacing w:val="-21"/>
        </w:rPr>
        <w:t xml:space="preserve"> </w:t>
      </w:r>
      <w:r>
        <w:t>guide;</w:t>
      </w:r>
    </w:p>
    <w:p w14:paraId="7554915A" w14:textId="77777777" w:rsidR="009E31D2" w:rsidRDefault="008D0D98" w:rsidP="001F41EC">
      <w:pPr>
        <w:pStyle w:val="ListParagraph"/>
        <w:numPr>
          <w:ilvl w:val="0"/>
          <w:numId w:val="3"/>
        </w:numPr>
        <w:tabs>
          <w:tab w:val="left" w:pos="990"/>
          <w:tab w:val="left" w:pos="991"/>
        </w:tabs>
        <w:spacing w:line="237" w:lineRule="auto"/>
        <w:ind w:left="927" w:right="509"/>
      </w:pPr>
      <w:r>
        <w:t>identify and consider any other additional information that the proposal or NWMB</w:t>
      </w:r>
      <w:r>
        <w:rPr>
          <w:spacing w:val="-28"/>
        </w:rPr>
        <w:t xml:space="preserve"> </w:t>
      </w:r>
      <w:r>
        <w:t>staff did not consider when recommending a proposal be funded or not</w:t>
      </w:r>
      <w:r>
        <w:rPr>
          <w:spacing w:val="-9"/>
        </w:rPr>
        <w:t xml:space="preserve"> </w:t>
      </w:r>
      <w:r>
        <w:t>funded;</w:t>
      </w:r>
    </w:p>
    <w:p w14:paraId="48592A32" w14:textId="77777777" w:rsidR="009E31D2" w:rsidRDefault="008D0D98" w:rsidP="001F41EC">
      <w:pPr>
        <w:pStyle w:val="ListParagraph"/>
        <w:numPr>
          <w:ilvl w:val="0"/>
          <w:numId w:val="3"/>
        </w:numPr>
        <w:tabs>
          <w:tab w:val="left" w:pos="990"/>
          <w:tab w:val="left" w:pos="991"/>
        </w:tabs>
        <w:spacing w:line="269" w:lineRule="exact"/>
        <w:ind w:left="927"/>
      </w:pPr>
      <w:r>
        <w:t>determine an alternative ranking of the proposals based on more recent</w:t>
      </w:r>
      <w:r>
        <w:rPr>
          <w:spacing w:val="-13"/>
        </w:rPr>
        <w:t xml:space="preserve"> </w:t>
      </w:r>
      <w:r>
        <w:t>priorities;</w:t>
      </w:r>
    </w:p>
    <w:p w14:paraId="1FB4ADC9" w14:textId="77777777" w:rsidR="009E31D2" w:rsidRDefault="008D0D98" w:rsidP="001F41EC">
      <w:pPr>
        <w:pStyle w:val="ListParagraph"/>
        <w:numPr>
          <w:ilvl w:val="0"/>
          <w:numId w:val="3"/>
        </w:numPr>
        <w:tabs>
          <w:tab w:val="left" w:pos="990"/>
          <w:tab w:val="left" w:pos="991"/>
        </w:tabs>
        <w:spacing w:line="268" w:lineRule="exact"/>
        <w:ind w:left="927"/>
      </w:pPr>
      <w:r>
        <w:t>assess and recommend different amounts of funding for a proposal;</w:t>
      </w:r>
      <w:r>
        <w:rPr>
          <w:spacing w:val="-7"/>
        </w:rPr>
        <w:t xml:space="preserve"> </w:t>
      </w:r>
      <w:r>
        <w:t>and</w:t>
      </w:r>
    </w:p>
    <w:p w14:paraId="717BC7E4" w14:textId="77777777" w:rsidR="009E31D2" w:rsidRDefault="008D0D98" w:rsidP="001F41EC">
      <w:pPr>
        <w:pStyle w:val="ListParagraph"/>
        <w:numPr>
          <w:ilvl w:val="0"/>
          <w:numId w:val="3"/>
        </w:numPr>
        <w:tabs>
          <w:tab w:val="left" w:pos="990"/>
          <w:tab w:val="left" w:pos="991"/>
        </w:tabs>
        <w:spacing w:line="268" w:lineRule="exact"/>
        <w:ind w:left="927"/>
      </w:pPr>
      <w:r>
        <w:t>create additional funding conditions prior to the issuance of</w:t>
      </w:r>
      <w:r>
        <w:rPr>
          <w:spacing w:val="-12"/>
        </w:rPr>
        <w:t xml:space="preserve"> </w:t>
      </w:r>
      <w:r>
        <w:t>funding.</w:t>
      </w:r>
    </w:p>
    <w:p w14:paraId="34B067CC" w14:textId="77777777" w:rsidR="009E31D2" w:rsidRPr="000467E8" w:rsidRDefault="009E31D2" w:rsidP="00343E55">
      <w:pPr>
        <w:pStyle w:val="BodyText"/>
      </w:pPr>
    </w:p>
    <w:p w14:paraId="6E8ABB39" w14:textId="77777777" w:rsidR="009E31D2" w:rsidRDefault="008D0D98" w:rsidP="001F41EC">
      <w:pPr>
        <w:pStyle w:val="Heading1"/>
        <w:ind w:left="0"/>
      </w:pPr>
      <w:r>
        <w:t>SCORING CRITERIA: MANAGEMENT AND RESEARCH PRIORITIES</w:t>
      </w:r>
    </w:p>
    <w:p w14:paraId="5B3D69CC" w14:textId="77777777" w:rsidR="009E31D2" w:rsidRPr="000467E8" w:rsidRDefault="009E31D2" w:rsidP="00343E55">
      <w:pPr>
        <w:pStyle w:val="BodyText"/>
        <w:rPr>
          <w:b/>
        </w:rPr>
      </w:pPr>
    </w:p>
    <w:p w14:paraId="5E10AD1F" w14:textId="3718E558" w:rsidR="009E31D2" w:rsidRDefault="008D0D98" w:rsidP="001F41EC">
      <w:r>
        <w:t xml:space="preserve">Management and research priorities are scored by NWMB staff based on </w:t>
      </w:r>
      <w:r>
        <w:rPr>
          <w:i/>
        </w:rPr>
        <w:t xml:space="preserve">NWMB Wildlife Management and Research Priorities </w:t>
      </w:r>
      <w:r>
        <w:t xml:space="preserve">and </w:t>
      </w:r>
      <w:r>
        <w:rPr>
          <w:i/>
        </w:rPr>
        <w:t xml:space="preserve">Regional Wildlife Management and Research Priorities </w:t>
      </w:r>
      <w:r>
        <w:t>for a total score of 20.</w:t>
      </w:r>
    </w:p>
    <w:p w14:paraId="40CE5B53" w14:textId="77777777" w:rsidR="009E31D2" w:rsidRDefault="009E31D2" w:rsidP="00343E55">
      <w:pPr>
        <w:pStyle w:val="BodyText"/>
      </w:pPr>
    </w:p>
    <w:p w14:paraId="4792498E" w14:textId="67BD552A" w:rsidR="009E31D2" w:rsidRDefault="008D0D98" w:rsidP="001F41EC">
      <w:pPr>
        <w:pStyle w:val="BodyText"/>
      </w:pPr>
      <w:r>
        <w:t xml:space="preserve">The NWMB priorities are established by the Board based on the NWMB’s primary and secondary objectives as outlined in subsections 5.2.33 and 5.2.34 of the </w:t>
      </w:r>
      <w:r w:rsidRPr="00F64F5F">
        <w:rPr>
          <w:i/>
          <w:iCs/>
        </w:rPr>
        <w:t>Nunavut Agreement</w:t>
      </w:r>
      <w:r>
        <w:t xml:space="preserve">. The NWMB’s priorities can be found in the </w:t>
      </w:r>
      <w:r>
        <w:rPr>
          <w:i/>
        </w:rPr>
        <w:t xml:space="preserve">NWMB Wildlife Management and Research Priorities </w:t>
      </w:r>
      <w:r>
        <w:t>available from the NWMB and in the future on the NWMB’s website (</w:t>
      </w:r>
      <w:hyperlink r:id="rId19" w:history="1">
        <w:r w:rsidR="007A22AB" w:rsidRPr="00A51C85">
          <w:rPr>
            <w:rStyle w:val="Hyperlink"/>
          </w:rPr>
          <w:t>www.nwmb.com/en/funding/priorities</w:t>
        </w:r>
      </w:hyperlink>
      <w:r>
        <w:t>). The maximum point allocation for NWMB priorities is 5 points.</w:t>
      </w:r>
    </w:p>
    <w:p w14:paraId="263F3B92" w14:textId="77777777" w:rsidR="00715D5B" w:rsidRDefault="00715D5B" w:rsidP="001F41EC">
      <w:pPr>
        <w:pStyle w:val="BodyText"/>
      </w:pPr>
    </w:p>
    <w:p w14:paraId="3248BCD4" w14:textId="782743E4" w:rsidR="009E31D2" w:rsidRDefault="008D0D98" w:rsidP="001F41EC">
      <w:pPr>
        <w:pStyle w:val="BodyText"/>
      </w:pPr>
      <w:r>
        <w:lastRenderedPageBreak/>
        <w:t xml:space="preserve">The </w:t>
      </w:r>
      <w:r>
        <w:rPr>
          <w:i/>
        </w:rPr>
        <w:t xml:space="preserve">Regional Wildlife Management and Research Priorities </w:t>
      </w:r>
      <w:r>
        <w:t xml:space="preserve">are established by the NWMB through regional workshops completed by the NWMB every three </w:t>
      </w:r>
      <w:r w:rsidR="00715D5B">
        <w:t xml:space="preserve">to five </w:t>
      </w:r>
      <w:r>
        <w:t>years. The regional priorities are ranked from 1 to 6, as determined by regional representatives. The maximum point allocation for these priorities is 15 points.</w:t>
      </w:r>
    </w:p>
    <w:p w14:paraId="56FD5877" w14:textId="77777777" w:rsidR="00BC01FA" w:rsidRDefault="00BC01FA" w:rsidP="00343E55">
      <w:pPr>
        <w:pStyle w:val="BodyText"/>
      </w:pPr>
    </w:p>
    <w:tbl>
      <w:tblPr>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7655"/>
        <w:gridCol w:w="1643"/>
      </w:tblGrid>
      <w:tr w:rsidR="009E31D2" w14:paraId="2AAF793C" w14:textId="77777777" w:rsidTr="00001456">
        <w:trPr>
          <w:trHeight w:val="254"/>
        </w:trPr>
        <w:tc>
          <w:tcPr>
            <w:tcW w:w="7655" w:type="dxa"/>
            <w:tcBorders>
              <w:right w:val="nil"/>
            </w:tcBorders>
            <w:vAlign w:val="center"/>
          </w:tcPr>
          <w:p w14:paraId="09EFDA0E" w14:textId="34F12C14" w:rsidR="009E31D2" w:rsidRDefault="008D0D98" w:rsidP="00001456">
            <w:pPr>
              <w:pStyle w:val="TableParagraph"/>
              <w:spacing w:line="234" w:lineRule="exact"/>
            </w:pPr>
            <w:r>
              <w:t>NWMB</w:t>
            </w:r>
            <w:r w:rsidR="00612B4A">
              <w:t xml:space="preserve"> Priority</w:t>
            </w:r>
          </w:p>
        </w:tc>
        <w:tc>
          <w:tcPr>
            <w:tcW w:w="1643" w:type="dxa"/>
            <w:tcBorders>
              <w:left w:val="nil"/>
            </w:tcBorders>
            <w:vAlign w:val="center"/>
          </w:tcPr>
          <w:p w14:paraId="518D096D" w14:textId="2FF20769" w:rsidR="009E31D2" w:rsidRDefault="008D0D98" w:rsidP="00001456">
            <w:pPr>
              <w:pStyle w:val="TableParagraph"/>
              <w:spacing w:line="234" w:lineRule="exact"/>
              <w:ind w:left="0"/>
              <w:rPr>
                <w:b/>
              </w:rPr>
            </w:pPr>
            <w:r>
              <w:rPr>
                <w:b/>
              </w:rPr>
              <w:t>5 points</w:t>
            </w:r>
          </w:p>
        </w:tc>
      </w:tr>
      <w:tr w:rsidR="009E31D2" w14:paraId="49F60EC4" w14:textId="77777777" w:rsidTr="00001456">
        <w:trPr>
          <w:trHeight w:val="251"/>
        </w:trPr>
        <w:tc>
          <w:tcPr>
            <w:tcW w:w="7655" w:type="dxa"/>
            <w:tcBorders>
              <w:right w:val="nil"/>
            </w:tcBorders>
            <w:vAlign w:val="center"/>
          </w:tcPr>
          <w:p w14:paraId="28CAB616" w14:textId="77777777" w:rsidR="009E31D2" w:rsidRDefault="008D0D98" w:rsidP="00001456">
            <w:pPr>
              <w:pStyle w:val="TableParagraph"/>
              <w:spacing w:line="232" w:lineRule="exact"/>
            </w:pPr>
            <w:r>
              <w:t>Regional Priority</w:t>
            </w:r>
          </w:p>
        </w:tc>
        <w:tc>
          <w:tcPr>
            <w:tcW w:w="1643" w:type="dxa"/>
            <w:tcBorders>
              <w:left w:val="nil"/>
            </w:tcBorders>
            <w:vAlign w:val="center"/>
          </w:tcPr>
          <w:p w14:paraId="03B821D1" w14:textId="5FAAE2A1" w:rsidR="009E31D2" w:rsidRDefault="008D0D98" w:rsidP="00001456">
            <w:pPr>
              <w:pStyle w:val="TableParagraph"/>
              <w:spacing w:line="232" w:lineRule="exact"/>
              <w:ind w:left="0" w:right="412"/>
              <w:rPr>
                <w:b/>
              </w:rPr>
            </w:pPr>
            <w:r>
              <w:rPr>
                <w:b/>
              </w:rPr>
              <w:t>15 points</w:t>
            </w:r>
          </w:p>
        </w:tc>
      </w:tr>
    </w:tbl>
    <w:p w14:paraId="7FA145BF" w14:textId="77777777" w:rsidR="009E31D2" w:rsidRPr="000467E8" w:rsidRDefault="009E31D2" w:rsidP="00343E55">
      <w:pPr>
        <w:pStyle w:val="BodyText"/>
      </w:pPr>
    </w:p>
    <w:p w14:paraId="68FDBAB4" w14:textId="77777777" w:rsidR="009E31D2" w:rsidRDefault="008D0D98" w:rsidP="001F41EC">
      <w:pPr>
        <w:pStyle w:val="BodyText"/>
      </w:pPr>
      <w:r>
        <w:t>In order to qualify for the point allocations for the NWMB and regional priorities, the project’s main objectives must address the priority and the results of the project must directly contribute to addressing the priority through the application of results. If a project addresses a number of priorities, the point allocation will be assigned based on the most relevant priority.</w:t>
      </w:r>
    </w:p>
    <w:p w14:paraId="68F07137" w14:textId="77777777" w:rsidR="009E31D2" w:rsidRPr="000467E8" w:rsidRDefault="009E31D2" w:rsidP="00343E55">
      <w:pPr>
        <w:pStyle w:val="BodyText"/>
      </w:pPr>
    </w:p>
    <w:p w14:paraId="6B344569" w14:textId="77777777" w:rsidR="009E31D2" w:rsidRDefault="008D0D98" w:rsidP="001F41EC">
      <w:pPr>
        <w:pStyle w:val="Heading1"/>
        <w:ind w:left="0"/>
      </w:pPr>
      <w:r>
        <w:t>SCORING CRITERIA: QUALITY OF THE STUDY</w:t>
      </w:r>
    </w:p>
    <w:p w14:paraId="4F57C5B4" w14:textId="77777777" w:rsidR="009E31D2" w:rsidRDefault="009E31D2">
      <w:pPr>
        <w:pStyle w:val="BodyText"/>
        <w:rPr>
          <w:b/>
        </w:rPr>
      </w:pPr>
    </w:p>
    <w:p w14:paraId="75486E44" w14:textId="0EDFC832" w:rsidR="009E31D2" w:rsidRDefault="008D0D98" w:rsidP="001F41EC">
      <w:pPr>
        <w:pStyle w:val="BodyText"/>
      </w:pPr>
      <w:r>
        <w:t xml:space="preserve">The quality of </w:t>
      </w:r>
      <w:r w:rsidR="0076247F">
        <w:t>the study</w:t>
      </w:r>
      <w:r>
        <w:t xml:space="preserve"> is scored based on three main criteria, for a maximum of 25 points.</w:t>
      </w:r>
    </w:p>
    <w:p w14:paraId="76BB2BC6" w14:textId="77777777" w:rsidR="009E31D2" w:rsidRPr="000467E8" w:rsidRDefault="009E31D2" w:rsidP="00343E55">
      <w:pPr>
        <w:pStyle w:val="BodyText"/>
      </w:pPr>
    </w:p>
    <w:tbl>
      <w:tblPr>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7655"/>
        <w:gridCol w:w="1644"/>
      </w:tblGrid>
      <w:tr w:rsidR="001F550F" w14:paraId="3BCE66C2" w14:textId="77777777" w:rsidTr="00001456">
        <w:trPr>
          <w:trHeight w:val="251"/>
        </w:trPr>
        <w:tc>
          <w:tcPr>
            <w:tcW w:w="7655" w:type="dxa"/>
            <w:tcBorders>
              <w:right w:val="nil"/>
            </w:tcBorders>
            <w:vAlign w:val="center"/>
          </w:tcPr>
          <w:p w14:paraId="31606F05" w14:textId="417E4DD0" w:rsidR="001F550F" w:rsidRDefault="001F550F" w:rsidP="00001456">
            <w:pPr>
              <w:pStyle w:val="TableParagraph"/>
              <w:spacing w:line="232" w:lineRule="exact"/>
            </w:pPr>
            <w:r>
              <w:t>Project goals and objectives are clearly defined</w:t>
            </w:r>
          </w:p>
        </w:tc>
        <w:tc>
          <w:tcPr>
            <w:tcW w:w="1644" w:type="dxa"/>
            <w:tcBorders>
              <w:left w:val="nil"/>
            </w:tcBorders>
            <w:vAlign w:val="center"/>
          </w:tcPr>
          <w:p w14:paraId="5B8FEEF0" w14:textId="00B23953" w:rsidR="001F550F" w:rsidRDefault="001F550F" w:rsidP="00001456">
            <w:pPr>
              <w:pStyle w:val="TableParagraph"/>
              <w:spacing w:line="232" w:lineRule="exact"/>
              <w:ind w:left="0"/>
              <w:rPr>
                <w:b/>
              </w:rPr>
            </w:pPr>
            <w:r>
              <w:rPr>
                <w:b/>
              </w:rPr>
              <w:t>5 points</w:t>
            </w:r>
          </w:p>
        </w:tc>
      </w:tr>
      <w:tr w:rsidR="009E31D2" w14:paraId="25D57B2F" w14:textId="77777777" w:rsidTr="00001456">
        <w:trPr>
          <w:trHeight w:val="251"/>
        </w:trPr>
        <w:tc>
          <w:tcPr>
            <w:tcW w:w="7655" w:type="dxa"/>
            <w:tcBorders>
              <w:right w:val="nil"/>
            </w:tcBorders>
            <w:vAlign w:val="center"/>
          </w:tcPr>
          <w:p w14:paraId="058B3B8D" w14:textId="4A747A7A" w:rsidR="009E31D2" w:rsidRDefault="00DA346D" w:rsidP="003E42AA">
            <w:pPr>
              <w:pStyle w:val="TableParagraph"/>
              <w:spacing w:line="232" w:lineRule="exact"/>
              <w:ind w:right="340"/>
            </w:pPr>
            <w:r>
              <w:t xml:space="preserve">The </w:t>
            </w:r>
            <w:r w:rsidR="001F550F">
              <w:t xml:space="preserve">proposed </w:t>
            </w:r>
            <w:r>
              <w:t>m</w:t>
            </w:r>
            <w:r w:rsidR="008D0D98">
              <w:t xml:space="preserve">ethodology </w:t>
            </w:r>
            <w:r w:rsidR="001F550F">
              <w:t xml:space="preserve">will adequately address the project objectives </w:t>
            </w:r>
          </w:p>
        </w:tc>
        <w:tc>
          <w:tcPr>
            <w:tcW w:w="1644" w:type="dxa"/>
            <w:tcBorders>
              <w:left w:val="nil"/>
            </w:tcBorders>
            <w:vAlign w:val="center"/>
          </w:tcPr>
          <w:p w14:paraId="497843FF" w14:textId="1808BD51" w:rsidR="009E31D2" w:rsidRDefault="008D0D98" w:rsidP="00001456">
            <w:pPr>
              <w:pStyle w:val="TableParagraph"/>
              <w:spacing w:line="232" w:lineRule="exact"/>
              <w:ind w:left="0"/>
              <w:rPr>
                <w:b/>
              </w:rPr>
            </w:pPr>
            <w:r>
              <w:rPr>
                <w:b/>
              </w:rPr>
              <w:t>10 points</w:t>
            </w:r>
          </w:p>
        </w:tc>
      </w:tr>
      <w:tr w:rsidR="009E31D2" w14:paraId="4BAD216B" w14:textId="77777777" w:rsidTr="00001456">
        <w:trPr>
          <w:trHeight w:val="761"/>
        </w:trPr>
        <w:tc>
          <w:tcPr>
            <w:tcW w:w="7655" w:type="dxa"/>
            <w:tcBorders>
              <w:right w:val="nil"/>
            </w:tcBorders>
            <w:vAlign w:val="center"/>
          </w:tcPr>
          <w:p w14:paraId="09E382FC" w14:textId="77777777" w:rsidR="009E31D2" w:rsidRDefault="008D0D98" w:rsidP="002C5CB2">
            <w:pPr>
              <w:pStyle w:val="TableParagraph"/>
              <w:spacing w:before="7" w:line="232" w:lineRule="exact"/>
              <w:ind w:left="108" w:right="340"/>
            </w:pPr>
            <w:r>
              <w:t>Will the project provide information that will be applicable to the NWMB in its wildlife management activities in the near future (1-3 years)?</w:t>
            </w:r>
          </w:p>
        </w:tc>
        <w:tc>
          <w:tcPr>
            <w:tcW w:w="1644" w:type="dxa"/>
            <w:tcBorders>
              <w:left w:val="nil"/>
            </w:tcBorders>
            <w:vAlign w:val="center"/>
          </w:tcPr>
          <w:p w14:paraId="3123F650" w14:textId="364F1523" w:rsidR="009E31D2" w:rsidRDefault="008D0D98" w:rsidP="00001456">
            <w:pPr>
              <w:pStyle w:val="TableParagraph"/>
              <w:spacing w:before="1"/>
              <w:ind w:left="0"/>
              <w:rPr>
                <w:b/>
              </w:rPr>
            </w:pPr>
            <w:r>
              <w:rPr>
                <w:b/>
              </w:rPr>
              <w:t>10 points</w:t>
            </w:r>
          </w:p>
        </w:tc>
      </w:tr>
    </w:tbl>
    <w:p w14:paraId="160AB45A" w14:textId="77777777" w:rsidR="009E31D2" w:rsidRPr="000467E8" w:rsidRDefault="009E31D2" w:rsidP="00343E55">
      <w:pPr>
        <w:pStyle w:val="BodyText"/>
      </w:pPr>
    </w:p>
    <w:p w14:paraId="33B59F30" w14:textId="77777777" w:rsidR="009E31D2" w:rsidRDefault="008D0D98" w:rsidP="001F41EC">
      <w:pPr>
        <w:pStyle w:val="Heading1"/>
        <w:ind w:left="0"/>
      </w:pPr>
      <w:r>
        <w:t>SCORING CRITERIA: APPLICANT PRIORITY</w:t>
      </w:r>
    </w:p>
    <w:p w14:paraId="59A8BAA5" w14:textId="77777777" w:rsidR="009E31D2" w:rsidRDefault="009E31D2" w:rsidP="00343E55">
      <w:pPr>
        <w:pStyle w:val="BodyText"/>
        <w:rPr>
          <w:b/>
        </w:rPr>
      </w:pPr>
    </w:p>
    <w:p w14:paraId="390D2D59" w14:textId="16AAE2BE" w:rsidR="009E31D2" w:rsidRDefault="008D0D98" w:rsidP="001F41EC">
      <w:pPr>
        <w:pStyle w:val="BodyText"/>
      </w:pPr>
      <w:r>
        <w:t xml:space="preserve">The NWSF was created by the Nunavut Wildlife Management Board (NWMB or Board) to fund projects led by </w:t>
      </w:r>
      <w:r w:rsidR="005727D6" w:rsidRPr="005727D6">
        <w:t>HTOs, RWOs, community-based Inuit organizations, or residents of Nunavut</w:t>
      </w:r>
      <w:r>
        <w:t>. The maximum point allocation for priority applicants is 20 points.</w:t>
      </w:r>
    </w:p>
    <w:p w14:paraId="49918E44" w14:textId="77777777" w:rsidR="009E31D2" w:rsidRPr="000467E8" w:rsidRDefault="009E31D2" w:rsidP="00343E55">
      <w:pPr>
        <w:pStyle w:val="BodyText"/>
      </w:pPr>
    </w:p>
    <w:tbl>
      <w:tblPr>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7655"/>
        <w:gridCol w:w="1643"/>
      </w:tblGrid>
      <w:tr w:rsidR="009E31D2" w14:paraId="78B89752" w14:textId="77777777" w:rsidTr="00001456">
        <w:trPr>
          <w:trHeight w:val="254"/>
        </w:trPr>
        <w:tc>
          <w:tcPr>
            <w:tcW w:w="7655" w:type="dxa"/>
            <w:tcBorders>
              <w:right w:val="nil"/>
            </w:tcBorders>
            <w:vAlign w:val="center"/>
          </w:tcPr>
          <w:p w14:paraId="700BA5DC" w14:textId="77777777" w:rsidR="009E31D2" w:rsidRDefault="008D0D98" w:rsidP="00001456">
            <w:pPr>
              <w:pStyle w:val="TableParagraph"/>
              <w:spacing w:line="234" w:lineRule="exact"/>
            </w:pPr>
            <w:r>
              <w:t>Inuit organization (e.g. HTOs) or Inuit Beneficiary</w:t>
            </w:r>
          </w:p>
        </w:tc>
        <w:tc>
          <w:tcPr>
            <w:tcW w:w="1643" w:type="dxa"/>
            <w:tcBorders>
              <w:left w:val="nil"/>
            </w:tcBorders>
            <w:vAlign w:val="center"/>
          </w:tcPr>
          <w:p w14:paraId="09E6DCFD" w14:textId="201DE350" w:rsidR="009E31D2" w:rsidRDefault="008D0D98" w:rsidP="00001456">
            <w:pPr>
              <w:pStyle w:val="TableParagraph"/>
              <w:spacing w:line="234" w:lineRule="exact"/>
              <w:ind w:left="0"/>
              <w:rPr>
                <w:b/>
              </w:rPr>
            </w:pPr>
            <w:r>
              <w:rPr>
                <w:b/>
              </w:rPr>
              <w:t>20/20 points</w:t>
            </w:r>
          </w:p>
        </w:tc>
      </w:tr>
      <w:tr w:rsidR="009E31D2" w14:paraId="23288840" w14:textId="77777777" w:rsidTr="00001456">
        <w:trPr>
          <w:trHeight w:val="506"/>
        </w:trPr>
        <w:tc>
          <w:tcPr>
            <w:tcW w:w="7655" w:type="dxa"/>
            <w:tcBorders>
              <w:right w:val="nil"/>
            </w:tcBorders>
            <w:vAlign w:val="center"/>
          </w:tcPr>
          <w:p w14:paraId="5C921495" w14:textId="77777777" w:rsidR="009E31D2" w:rsidRDefault="008D0D98" w:rsidP="003E42AA">
            <w:pPr>
              <w:pStyle w:val="TableParagraph"/>
              <w:spacing w:line="252" w:lineRule="exact"/>
              <w:ind w:right="340"/>
            </w:pPr>
            <w:r>
              <w:t>Nunavut community-based organization (e.g. community research organization)</w:t>
            </w:r>
          </w:p>
        </w:tc>
        <w:tc>
          <w:tcPr>
            <w:tcW w:w="1643" w:type="dxa"/>
            <w:tcBorders>
              <w:left w:val="nil"/>
            </w:tcBorders>
            <w:vAlign w:val="center"/>
          </w:tcPr>
          <w:p w14:paraId="6B2C7244" w14:textId="3FFD77C3" w:rsidR="009E31D2" w:rsidRDefault="008D0D98" w:rsidP="00001456">
            <w:pPr>
              <w:pStyle w:val="TableParagraph"/>
              <w:ind w:left="0"/>
              <w:rPr>
                <w:b/>
              </w:rPr>
            </w:pPr>
            <w:r>
              <w:rPr>
                <w:b/>
              </w:rPr>
              <w:t>15/20 points</w:t>
            </w:r>
          </w:p>
        </w:tc>
      </w:tr>
      <w:tr w:rsidR="009E31D2" w14:paraId="7388536C" w14:textId="77777777" w:rsidTr="00001456">
        <w:trPr>
          <w:trHeight w:val="249"/>
        </w:trPr>
        <w:tc>
          <w:tcPr>
            <w:tcW w:w="7655" w:type="dxa"/>
            <w:tcBorders>
              <w:right w:val="nil"/>
            </w:tcBorders>
            <w:vAlign w:val="center"/>
          </w:tcPr>
          <w:p w14:paraId="64FFC84E" w14:textId="77777777" w:rsidR="009E31D2" w:rsidRDefault="008D0D98" w:rsidP="00001456">
            <w:pPr>
              <w:pStyle w:val="TableParagraph"/>
              <w:spacing w:line="230" w:lineRule="exact"/>
            </w:pPr>
            <w:r>
              <w:t>Nunavut resident</w:t>
            </w:r>
          </w:p>
        </w:tc>
        <w:tc>
          <w:tcPr>
            <w:tcW w:w="1643" w:type="dxa"/>
            <w:tcBorders>
              <w:left w:val="nil"/>
            </w:tcBorders>
            <w:vAlign w:val="center"/>
          </w:tcPr>
          <w:p w14:paraId="43B435FF" w14:textId="2D037BC8" w:rsidR="009E31D2" w:rsidRDefault="008D0D98" w:rsidP="00001456">
            <w:pPr>
              <w:pStyle w:val="TableParagraph"/>
              <w:spacing w:line="230" w:lineRule="exact"/>
              <w:ind w:left="0"/>
              <w:rPr>
                <w:b/>
              </w:rPr>
            </w:pPr>
            <w:r>
              <w:rPr>
                <w:b/>
              </w:rPr>
              <w:t>10/20 points</w:t>
            </w:r>
          </w:p>
        </w:tc>
      </w:tr>
    </w:tbl>
    <w:p w14:paraId="4FF543A1" w14:textId="77777777" w:rsidR="009E31D2" w:rsidRDefault="009E31D2" w:rsidP="00343E55">
      <w:pPr>
        <w:pStyle w:val="BodyText"/>
      </w:pPr>
    </w:p>
    <w:p w14:paraId="0F3058D3" w14:textId="77777777" w:rsidR="009E31D2" w:rsidRDefault="008D0D98" w:rsidP="001F41EC">
      <w:pPr>
        <w:pStyle w:val="Heading1"/>
        <w:ind w:left="0"/>
      </w:pPr>
      <w:r>
        <w:t>SCORING CRITERIA: TRAINING AND EMPLOYMENT</w:t>
      </w:r>
    </w:p>
    <w:p w14:paraId="4CCC4841" w14:textId="77777777" w:rsidR="009E31D2" w:rsidRDefault="009E31D2">
      <w:pPr>
        <w:pStyle w:val="BodyText"/>
        <w:rPr>
          <w:b/>
        </w:rPr>
      </w:pPr>
    </w:p>
    <w:p w14:paraId="53FCC8E4" w14:textId="1D601F2B" w:rsidR="009E31D2" w:rsidRDefault="00612B4A" w:rsidP="001F41EC">
      <w:pPr>
        <w:pStyle w:val="BodyText"/>
      </w:pPr>
      <w:r>
        <w:t>T</w:t>
      </w:r>
      <w:r w:rsidR="008D0D98">
        <w:t xml:space="preserve">raining </w:t>
      </w:r>
      <w:r>
        <w:t xml:space="preserve">and employment are </w:t>
      </w:r>
      <w:r w:rsidR="008D0D98">
        <w:t>scored based on two main criteria, for a maximum of 20 points.</w:t>
      </w:r>
    </w:p>
    <w:p w14:paraId="23B3C685" w14:textId="77777777" w:rsidR="009E31D2" w:rsidRPr="000467E8" w:rsidRDefault="009E31D2" w:rsidP="00343E55">
      <w:pPr>
        <w:pStyle w:val="BodyText"/>
      </w:pPr>
    </w:p>
    <w:tbl>
      <w:tblPr>
        <w:tblW w:w="9356"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7655"/>
        <w:gridCol w:w="1701"/>
      </w:tblGrid>
      <w:tr w:rsidR="009E31D2" w14:paraId="2E5E48E5" w14:textId="77777777" w:rsidTr="00001456">
        <w:trPr>
          <w:trHeight w:val="251"/>
        </w:trPr>
        <w:tc>
          <w:tcPr>
            <w:tcW w:w="7655" w:type="dxa"/>
            <w:tcBorders>
              <w:right w:val="nil"/>
            </w:tcBorders>
            <w:vAlign w:val="center"/>
          </w:tcPr>
          <w:p w14:paraId="42D3A12D" w14:textId="77777777" w:rsidR="009E31D2" w:rsidRDefault="008D0D98" w:rsidP="00001456">
            <w:pPr>
              <w:pStyle w:val="TableParagraph"/>
              <w:spacing w:line="232" w:lineRule="exact"/>
            </w:pPr>
            <w:r>
              <w:t>Skills development or training for Inuit beneficiaries</w:t>
            </w:r>
          </w:p>
        </w:tc>
        <w:tc>
          <w:tcPr>
            <w:tcW w:w="1701" w:type="dxa"/>
            <w:tcBorders>
              <w:left w:val="nil"/>
            </w:tcBorders>
            <w:vAlign w:val="center"/>
          </w:tcPr>
          <w:p w14:paraId="4BDB126A" w14:textId="7629F09C" w:rsidR="009E31D2" w:rsidRDefault="008D0D98" w:rsidP="00001456">
            <w:pPr>
              <w:pStyle w:val="TableParagraph"/>
              <w:spacing w:line="232" w:lineRule="exact"/>
              <w:ind w:left="0"/>
              <w:rPr>
                <w:b/>
              </w:rPr>
            </w:pPr>
            <w:r>
              <w:rPr>
                <w:b/>
              </w:rPr>
              <w:t>10 points</w:t>
            </w:r>
          </w:p>
        </w:tc>
      </w:tr>
      <w:tr w:rsidR="009E31D2" w14:paraId="7C77CA4E" w14:textId="77777777" w:rsidTr="00001456">
        <w:trPr>
          <w:trHeight w:val="253"/>
        </w:trPr>
        <w:tc>
          <w:tcPr>
            <w:tcW w:w="7655" w:type="dxa"/>
            <w:tcBorders>
              <w:right w:val="nil"/>
            </w:tcBorders>
            <w:vAlign w:val="center"/>
          </w:tcPr>
          <w:p w14:paraId="721F519B" w14:textId="77777777" w:rsidR="009E31D2" w:rsidRDefault="008D0D98" w:rsidP="00001456">
            <w:pPr>
              <w:pStyle w:val="TableParagraph"/>
              <w:spacing w:before="2" w:line="232" w:lineRule="exact"/>
            </w:pPr>
            <w:r>
              <w:t>Employment of Nunavut residents</w:t>
            </w:r>
          </w:p>
        </w:tc>
        <w:tc>
          <w:tcPr>
            <w:tcW w:w="1701" w:type="dxa"/>
            <w:tcBorders>
              <w:left w:val="nil"/>
            </w:tcBorders>
            <w:vAlign w:val="center"/>
          </w:tcPr>
          <w:p w14:paraId="368A8E09" w14:textId="6DECD7F8" w:rsidR="009E31D2" w:rsidRDefault="008D0D98" w:rsidP="00001456">
            <w:pPr>
              <w:pStyle w:val="TableParagraph"/>
              <w:spacing w:line="232" w:lineRule="exact"/>
              <w:ind w:left="0"/>
              <w:rPr>
                <w:b/>
              </w:rPr>
            </w:pPr>
            <w:r>
              <w:rPr>
                <w:b/>
              </w:rPr>
              <w:t>10 points</w:t>
            </w:r>
          </w:p>
        </w:tc>
      </w:tr>
    </w:tbl>
    <w:p w14:paraId="1A9906C7" w14:textId="77777777" w:rsidR="009E31D2" w:rsidRDefault="009E31D2" w:rsidP="00343E55">
      <w:pPr>
        <w:pStyle w:val="BodyText"/>
      </w:pPr>
    </w:p>
    <w:p w14:paraId="7BA5BE41" w14:textId="53083C84" w:rsidR="009E31D2" w:rsidRDefault="008D0D98" w:rsidP="001F41EC">
      <w:pPr>
        <w:pStyle w:val="Heading1"/>
        <w:ind w:left="0"/>
      </w:pPr>
      <w:r>
        <w:t>SCORING CRITERIA: CONSUL</w:t>
      </w:r>
      <w:r w:rsidR="00612B4A">
        <w:t>T</w:t>
      </w:r>
      <w:r>
        <w:t>ATION AND REPORTING</w:t>
      </w:r>
    </w:p>
    <w:p w14:paraId="2080CC23" w14:textId="77777777" w:rsidR="009E31D2" w:rsidRPr="000467E8" w:rsidRDefault="009E31D2" w:rsidP="00343E55">
      <w:pPr>
        <w:pStyle w:val="BodyText"/>
        <w:rPr>
          <w:b/>
        </w:rPr>
      </w:pPr>
    </w:p>
    <w:p w14:paraId="08240C65" w14:textId="6D87A75D" w:rsidR="009E31D2" w:rsidRDefault="008D0D98" w:rsidP="001F41EC">
      <w:pPr>
        <w:pStyle w:val="BodyText"/>
      </w:pPr>
      <w:r>
        <w:t xml:space="preserve">Consultation and reporting </w:t>
      </w:r>
      <w:r w:rsidR="00612B4A">
        <w:t>are</w:t>
      </w:r>
      <w:r>
        <w:t xml:space="preserve"> scored based on </w:t>
      </w:r>
      <w:r w:rsidR="00612B4A">
        <w:t xml:space="preserve">two </w:t>
      </w:r>
      <w:r>
        <w:t>main criteria, for a maximum of 15 points.</w:t>
      </w:r>
    </w:p>
    <w:p w14:paraId="69FC4293" w14:textId="77777777" w:rsidR="009E31D2" w:rsidRDefault="009E31D2" w:rsidP="00343E55">
      <w:pPr>
        <w:pStyle w:val="BodyText"/>
      </w:pPr>
    </w:p>
    <w:tbl>
      <w:tblPr>
        <w:tblW w:w="9356"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7655"/>
        <w:gridCol w:w="1701"/>
      </w:tblGrid>
      <w:tr w:rsidR="009E31D2" w14:paraId="1F056AD9" w14:textId="77777777" w:rsidTr="00001456">
        <w:trPr>
          <w:trHeight w:val="505"/>
        </w:trPr>
        <w:tc>
          <w:tcPr>
            <w:tcW w:w="7655" w:type="dxa"/>
            <w:tcBorders>
              <w:right w:val="nil"/>
            </w:tcBorders>
            <w:vAlign w:val="center"/>
          </w:tcPr>
          <w:p w14:paraId="0D92F0F9" w14:textId="77777777" w:rsidR="009E31D2" w:rsidRDefault="008D0D98" w:rsidP="003E42AA">
            <w:pPr>
              <w:pStyle w:val="TableParagraph"/>
              <w:spacing w:line="252" w:lineRule="exact"/>
              <w:ind w:right="340"/>
            </w:pPr>
            <w:r>
              <w:t>Regional or community pre-study consultation and support for project (e.g. HTO board letters, phone calls)</w:t>
            </w:r>
          </w:p>
        </w:tc>
        <w:tc>
          <w:tcPr>
            <w:tcW w:w="1701" w:type="dxa"/>
            <w:tcBorders>
              <w:left w:val="nil"/>
            </w:tcBorders>
            <w:vAlign w:val="center"/>
          </w:tcPr>
          <w:p w14:paraId="593345B1" w14:textId="6AC8A4AB" w:rsidR="009E31D2" w:rsidRDefault="008D0D98" w:rsidP="00001456">
            <w:pPr>
              <w:pStyle w:val="TableParagraph"/>
              <w:ind w:left="0"/>
              <w:rPr>
                <w:b/>
              </w:rPr>
            </w:pPr>
            <w:r>
              <w:rPr>
                <w:b/>
              </w:rPr>
              <w:t>10 points</w:t>
            </w:r>
          </w:p>
        </w:tc>
      </w:tr>
      <w:tr w:rsidR="009E31D2" w14:paraId="0D4E4046" w14:textId="77777777" w:rsidTr="00001456">
        <w:trPr>
          <w:trHeight w:val="503"/>
        </w:trPr>
        <w:tc>
          <w:tcPr>
            <w:tcW w:w="7655" w:type="dxa"/>
            <w:tcBorders>
              <w:right w:val="nil"/>
            </w:tcBorders>
            <w:vAlign w:val="center"/>
          </w:tcPr>
          <w:p w14:paraId="2DE0CE9D" w14:textId="77777777" w:rsidR="009E31D2" w:rsidRDefault="008D0D98" w:rsidP="003E42AA">
            <w:pPr>
              <w:pStyle w:val="TableParagraph"/>
              <w:spacing w:line="252" w:lineRule="exact"/>
              <w:ind w:right="340"/>
            </w:pPr>
            <w:r>
              <w:t>Plans for reporting to communities (e.g. in-community oral reporting and/or distribution of a written report)</w:t>
            </w:r>
          </w:p>
        </w:tc>
        <w:tc>
          <w:tcPr>
            <w:tcW w:w="1701" w:type="dxa"/>
            <w:tcBorders>
              <w:left w:val="nil"/>
            </w:tcBorders>
            <w:vAlign w:val="center"/>
          </w:tcPr>
          <w:p w14:paraId="24633753" w14:textId="1D7FEBF2" w:rsidR="009E31D2" w:rsidRDefault="008D0D98" w:rsidP="00001456">
            <w:pPr>
              <w:pStyle w:val="TableParagraph"/>
              <w:ind w:left="0"/>
              <w:rPr>
                <w:b/>
              </w:rPr>
            </w:pPr>
            <w:r>
              <w:rPr>
                <w:b/>
              </w:rPr>
              <w:t>5 points</w:t>
            </w:r>
          </w:p>
        </w:tc>
      </w:tr>
    </w:tbl>
    <w:p w14:paraId="0C9E96D9" w14:textId="77777777" w:rsidR="00612B4A" w:rsidRDefault="00612B4A" w:rsidP="00193129">
      <w:pPr>
        <w:pStyle w:val="BodyText"/>
      </w:pPr>
    </w:p>
    <w:p w14:paraId="5D662F31" w14:textId="24F4E89A" w:rsidR="009E31D2" w:rsidRDefault="008D0D98" w:rsidP="001F41EC">
      <w:pPr>
        <w:pStyle w:val="BodyText"/>
      </w:pPr>
      <w:r>
        <w:lastRenderedPageBreak/>
        <w:t>Applicants are strongly discouraged from contacting the NWMB’s staff regarding the scoring of their proposal(s). The breakdown and rationale for the scores made by NWMB staff are not publicly available and are only made available to Board members upon request.</w:t>
      </w:r>
    </w:p>
    <w:p w14:paraId="342D47CA" w14:textId="379E2DC9" w:rsidR="009E31D2" w:rsidRDefault="00DE3F5D" w:rsidP="00193129">
      <w:pPr>
        <w:pStyle w:val="BodyText"/>
        <w:rPr>
          <w:sz w:val="20"/>
        </w:rPr>
      </w:pPr>
      <w:r>
        <w:rPr>
          <w:noProof/>
        </w:rPr>
        <mc:AlternateContent>
          <mc:Choice Requires="wps">
            <w:drawing>
              <wp:anchor distT="0" distB="0" distL="0" distR="0" simplePos="0" relativeHeight="1336" behindDoc="0" locked="0" layoutInCell="1" allowOverlap="1" wp14:anchorId="3DD25EF9" wp14:editId="221C6D6A">
                <wp:simplePos x="0" y="0"/>
                <wp:positionH relativeFrom="page">
                  <wp:posOffset>896620</wp:posOffset>
                </wp:positionH>
                <wp:positionV relativeFrom="paragraph">
                  <wp:posOffset>182245</wp:posOffset>
                </wp:positionV>
                <wp:extent cx="5981065" cy="0"/>
                <wp:effectExtent l="10795" t="15240" r="18415" b="13335"/>
                <wp:wrapTopAndBottom/>
                <wp:docPr id="1887783381" name="Lin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81065" cy="0"/>
                        </a:xfrm>
                        <a:prstGeom prst="line">
                          <a:avLst/>
                        </a:prstGeom>
                        <a:noFill/>
                        <a:ln w="1828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50C41DD" id="Line 7" o:spid="_x0000_s1026" style="position:absolute;z-index:133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6pt,14.35pt" to="541.55pt,14.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" strokeweight="1.44pt">
                <w10:wrap type="topAndBottom" anchorx="page"/>
              </v:line>
            </w:pict>
          </mc:Fallback>
        </mc:AlternateContent>
      </w:r>
    </w:p>
    <w:p w14:paraId="4827D3D1" w14:textId="77777777" w:rsidR="009E31D2" w:rsidRPr="00193129" w:rsidRDefault="009E31D2" w:rsidP="00193129">
      <w:pPr>
        <w:pStyle w:val="BodyText"/>
      </w:pPr>
    </w:p>
    <w:p w14:paraId="3AF5E50C" w14:textId="77777777" w:rsidR="009E31D2" w:rsidRDefault="008D0D98" w:rsidP="001F41EC">
      <w:pPr>
        <w:pStyle w:val="Heading1"/>
        <w:ind w:left="0"/>
      </w:pPr>
      <w:r>
        <w:t>NOTIFICATION OF FUNDING DECISIONS AND FUNDING CONDITIONS</w:t>
      </w:r>
    </w:p>
    <w:p w14:paraId="0660DB53" w14:textId="77777777" w:rsidR="009E31D2" w:rsidRDefault="009E31D2" w:rsidP="00193129">
      <w:pPr>
        <w:pStyle w:val="BodyText"/>
        <w:rPr>
          <w:b/>
        </w:rPr>
      </w:pPr>
    </w:p>
    <w:p w14:paraId="4CCAAA16" w14:textId="34316F65" w:rsidR="009E31D2" w:rsidRDefault="008D0D98" w:rsidP="001F41EC">
      <w:pPr>
        <w:pStyle w:val="BodyText"/>
      </w:pPr>
      <w:r>
        <w:t xml:space="preserve">All individual applicants will be advised through written notification of the NWMB’s funding decisions. Projects that have been approved for funding will also be notified of the funding conditions that </w:t>
      </w:r>
      <w:r w:rsidR="00096CB9">
        <w:t>must</w:t>
      </w:r>
      <w:r>
        <w:t xml:space="preserve"> be met. </w:t>
      </w:r>
    </w:p>
    <w:p w14:paraId="15EBEAE8" w14:textId="77777777" w:rsidR="009E31D2" w:rsidRDefault="009E31D2" w:rsidP="00193129">
      <w:pPr>
        <w:pStyle w:val="BodyText"/>
      </w:pPr>
    </w:p>
    <w:p w14:paraId="169F82C0" w14:textId="27D77B9F" w:rsidR="009E31D2" w:rsidRDefault="008D0D98" w:rsidP="001F41EC">
      <w:pPr>
        <w:pStyle w:val="BodyText"/>
      </w:pPr>
      <w:r>
        <w:t>The NWMB may establish additional funding conditions prior to funding being issued.</w:t>
      </w:r>
    </w:p>
    <w:p w14:paraId="5D15C4B9" w14:textId="439981AC" w:rsidR="009E31D2" w:rsidRDefault="00DE3F5D" w:rsidP="001F41EC">
      <w:pPr>
        <w:pStyle w:val="BodyText"/>
        <w:rPr>
          <w:sz w:val="20"/>
        </w:rPr>
      </w:pPr>
      <w:r>
        <w:rPr>
          <w:noProof/>
        </w:rPr>
        <mc:AlternateContent>
          <mc:Choice Requires="wps">
            <w:drawing>
              <wp:anchor distT="0" distB="0" distL="0" distR="0" simplePos="0" relativeHeight="1360" behindDoc="0" locked="0" layoutInCell="1" allowOverlap="1" wp14:anchorId="4A924F2C" wp14:editId="116750F5">
                <wp:simplePos x="0" y="0"/>
                <wp:positionH relativeFrom="page">
                  <wp:posOffset>896620</wp:posOffset>
                </wp:positionH>
                <wp:positionV relativeFrom="paragraph">
                  <wp:posOffset>182245</wp:posOffset>
                </wp:positionV>
                <wp:extent cx="5981065" cy="0"/>
                <wp:effectExtent l="10795" t="9525" r="18415" b="9525"/>
                <wp:wrapTopAndBottom/>
                <wp:docPr id="1841095149"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81065" cy="0"/>
                        </a:xfrm>
                        <a:prstGeom prst="line">
                          <a:avLst/>
                        </a:prstGeom>
                        <a:noFill/>
                        <a:ln w="1828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8256927" id="Line 6" o:spid="_x0000_s1026" style="position:absolute;z-index:136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6pt,14.35pt" to="541.55pt,14.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" strokeweight="1.44pt">
                <w10:wrap type="topAndBottom" anchorx="page"/>
              </v:line>
            </w:pict>
          </mc:Fallback>
        </mc:AlternateContent>
      </w:r>
    </w:p>
    <w:p w14:paraId="4D3CDA58" w14:textId="77777777" w:rsidR="00BC01FA" w:rsidRDefault="00BC01FA" w:rsidP="00193129">
      <w:pPr>
        <w:pStyle w:val="Heading1"/>
        <w:spacing w:line="226" w:lineRule="exact"/>
        <w:ind w:left="0"/>
      </w:pPr>
    </w:p>
    <w:p w14:paraId="2728C6C0" w14:textId="71E03D27" w:rsidR="009E31D2" w:rsidRDefault="008D0D98" w:rsidP="001F41EC">
      <w:pPr>
        <w:pStyle w:val="Heading1"/>
        <w:spacing w:line="226" w:lineRule="exact"/>
        <w:ind w:left="0"/>
      </w:pPr>
      <w:r>
        <w:t>CONTRIBUTION AGREEMENT</w:t>
      </w:r>
    </w:p>
    <w:p w14:paraId="625D698C" w14:textId="77777777" w:rsidR="009E31D2" w:rsidRDefault="009E31D2">
      <w:pPr>
        <w:pStyle w:val="BodyText"/>
        <w:rPr>
          <w:b/>
        </w:rPr>
      </w:pPr>
    </w:p>
    <w:p w14:paraId="34A709BC" w14:textId="2CB5E25A" w:rsidR="009E31D2" w:rsidRDefault="008D0D98" w:rsidP="001F41EC">
      <w:pPr>
        <w:pStyle w:val="BodyText"/>
      </w:pPr>
      <w:r>
        <w:t xml:space="preserve">Once the funding conditions have been met, the NWMB will negotiate a </w:t>
      </w:r>
      <w:r w:rsidR="004A7EFC">
        <w:t>c</w:t>
      </w:r>
      <w:r>
        <w:t xml:space="preserve">ontribution </w:t>
      </w:r>
      <w:r w:rsidR="004A7EFC">
        <w:t>a</w:t>
      </w:r>
      <w:r>
        <w:t xml:space="preserve">greement with the associated organization or individual. NWMB staff will contact the project leader to negotiate the </w:t>
      </w:r>
      <w:r w:rsidR="004A7EFC">
        <w:t>c</w:t>
      </w:r>
      <w:r>
        <w:t xml:space="preserve">ontribution </w:t>
      </w:r>
      <w:r w:rsidR="004A7EFC">
        <w:t>a</w:t>
      </w:r>
      <w:r>
        <w:t>greement.</w:t>
      </w:r>
    </w:p>
    <w:p w14:paraId="3DF24E5F" w14:textId="29730890" w:rsidR="009E31D2" w:rsidRDefault="00DE3F5D" w:rsidP="001F41EC">
      <w:pPr>
        <w:pStyle w:val="BodyText"/>
        <w:rPr>
          <w:b/>
          <w:sz w:val="20"/>
        </w:rPr>
      </w:pPr>
      <w:r>
        <w:rPr>
          <w:noProof/>
        </w:rPr>
        <mc:AlternateContent>
          <mc:Choice Requires="wps">
            <w:drawing>
              <wp:anchor distT="0" distB="0" distL="0" distR="0" simplePos="0" relativeHeight="1432" behindDoc="0" locked="0" layoutInCell="1" allowOverlap="1" wp14:anchorId="26EF7A0B" wp14:editId="1F26AACC">
                <wp:simplePos x="0" y="0"/>
                <wp:positionH relativeFrom="page">
                  <wp:posOffset>896620</wp:posOffset>
                </wp:positionH>
                <wp:positionV relativeFrom="paragraph">
                  <wp:posOffset>182880</wp:posOffset>
                </wp:positionV>
                <wp:extent cx="5981065" cy="0"/>
                <wp:effectExtent l="10795" t="18415" r="18415" b="10160"/>
                <wp:wrapTopAndBottom/>
                <wp:docPr id="483215693"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81065" cy="0"/>
                        </a:xfrm>
                        <a:prstGeom prst="line">
                          <a:avLst/>
                        </a:prstGeom>
                        <a:noFill/>
                        <a:ln w="1828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24E73EC" id="Line 3" o:spid="_x0000_s1026" style="position:absolute;z-index:143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6pt,14.4pt" to="541.55pt,14.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" strokeweight="1.44pt">
                <w10:wrap type="topAndBottom" anchorx="page"/>
              </v:line>
            </w:pict>
          </mc:Fallback>
        </mc:AlternateContent>
      </w:r>
    </w:p>
    <w:p w14:paraId="13B56277" w14:textId="77777777" w:rsidR="009E31D2" w:rsidRPr="00193129" w:rsidRDefault="009E31D2" w:rsidP="00193129">
      <w:pPr>
        <w:pStyle w:val="BodyText"/>
        <w:rPr>
          <w:b/>
        </w:rPr>
      </w:pPr>
    </w:p>
    <w:p w14:paraId="308F1B70" w14:textId="7E499B5C" w:rsidR="009E31D2" w:rsidRDefault="008D0D98" w:rsidP="001F41EC">
      <w:pPr>
        <w:rPr>
          <w:b/>
        </w:rPr>
      </w:pPr>
      <w:r>
        <w:rPr>
          <w:b/>
        </w:rPr>
        <w:t>CONTACT INFORMATION</w:t>
      </w:r>
    </w:p>
    <w:p w14:paraId="7D1C77F8" w14:textId="77777777" w:rsidR="009E31D2" w:rsidRDefault="009E31D2">
      <w:pPr>
        <w:pStyle w:val="BodyText"/>
        <w:rPr>
          <w:b/>
        </w:rPr>
      </w:pPr>
    </w:p>
    <w:p w14:paraId="48334E98" w14:textId="15E48398" w:rsidR="009E31D2" w:rsidRDefault="008D0D98" w:rsidP="001F41EC">
      <w:pPr>
        <w:pStyle w:val="BodyText"/>
      </w:pPr>
      <w:bookmarkStart w:id="17" w:name="_Hlk199254923"/>
      <w:r>
        <w:t xml:space="preserve">NWMB staff are available to provide general advice and clarification but </w:t>
      </w:r>
      <w:r w:rsidR="00177D15">
        <w:t>cannot comment on draft applications or enter into correspondence on the details</w:t>
      </w:r>
      <w:r>
        <w:t xml:space="preserve"> of applications. Prior to contacting NWMB staff this funding guide should be reviewed carefully.</w:t>
      </w:r>
    </w:p>
    <w:bookmarkEnd w:id="17"/>
    <w:p w14:paraId="735AED77" w14:textId="77777777" w:rsidR="009E31D2" w:rsidRPr="00113ADA" w:rsidRDefault="009E31D2" w:rsidP="00193129">
      <w:pPr>
        <w:pStyle w:val="BodyText"/>
      </w:pPr>
    </w:p>
    <w:p w14:paraId="0254DCAE" w14:textId="25418342" w:rsidR="009E31D2" w:rsidRDefault="00BC01FA" w:rsidP="001F41EC">
      <w:pPr>
        <w:pStyle w:val="BodyText"/>
      </w:pPr>
      <w:r w:rsidRPr="00BC01FA">
        <w:t xml:space="preserve">All </w:t>
      </w:r>
      <w:r w:rsidR="001F550F">
        <w:t>NWSF</w:t>
      </w:r>
      <w:r w:rsidRPr="00BC01FA">
        <w:t xml:space="preserve"> email inquiries should be sent to the address below. Your message will be forwarded to the appropriate NWMB staff member.</w:t>
      </w:r>
      <w:r w:rsidR="008D0D98">
        <w:t xml:space="preserve"> All email inquiries must include “NWSF inquiry” in the subject line.</w:t>
      </w:r>
    </w:p>
    <w:p w14:paraId="0CA2A8CD" w14:textId="77777777" w:rsidR="009E31D2" w:rsidRPr="009F618E" w:rsidRDefault="009E31D2">
      <w:pPr>
        <w:pStyle w:val="BodyText"/>
      </w:pPr>
    </w:p>
    <w:p w14:paraId="57326CAE" w14:textId="77777777" w:rsidR="009E31D2" w:rsidRPr="009F618E" w:rsidRDefault="009E31D2">
      <w:pPr>
        <w:pStyle w:val="BodyText"/>
      </w:pPr>
    </w:p>
    <w:p w14:paraId="6F38C79F" w14:textId="77777777" w:rsidR="00842298" w:rsidRPr="00612778" w:rsidRDefault="00842298" w:rsidP="00842298">
      <w:pPr>
        <w:pStyle w:val="BodyText"/>
        <w:jc w:val="center"/>
        <w:rPr>
          <w:b/>
          <w:bCs/>
        </w:rPr>
      </w:pPr>
      <w:r w:rsidRPr="00612778">
        <w:rPr>
          <w:b/>
          <w:bCs/>
        </w:rPr>
        <w:t>NUNAVUT WILDLIFE MANAGEMENT BOARD</w:t>
      </w:r>
    </w:p>
    <w:p w14:paraId="704F154C" w14:textId="77777777" w:rsidR="00842298" w:rsidRPr="00612778" w:rsidRDefault="00842298" w:rsidP="00842298">
      <w:pPr>
        <w:pStyle w:val="BodyText"/>
        <w:jc w:val="center"/>
        <w:rPr>
          <w:b/>
          <w:bCs/>
        </w:rPr>
      </w:pPr>
      <w:r w:rsidRPr="00E5542F">
        <w:rPr>
          <w:b/>
          <w:bCs/>
        </w:rPr>
        <w:t>310-1106 Ikaluktuutiak Drive</w:t>
      </w:r>
      <w:r w:rsidRPr="00612778">
        <w:rPr>
          <w:b/>
          <w:bCs/>
        </w:rPr>
        <w:t xml:space="preserve">, Iqaluit, NU, </w:t>
      </w:r>
      <w:r w:rsidRPr="00E5542F">
        <w:rPr>
          <w:b/>
          <w:bCs/>
        </w:rPr>
        <w:t>X0A 3H0</w:t>
      </w:r>
    </w:p>
    <w:p w14:paraId="24F0EC3D" w14:textId="77777777" w:rsidR="00842298" w:rsidRPr="00612778" w:rsidRDefault="00842298" w:rsidP="00842298">
      <w:pPr>
        <w:pStyle w:val="BodyText"/>
        <w:jc w:val="center"/>
        <w:rPr>
          <w:b/>
          <w:bCs/>
        </w:rPr>
      </w:pPr>
      <w:r w:rsidRPr="00612778">
        <w:rPr>
          <w:b/>
          <w:bCs/>
        </w:rPr>
        <w:t>Phone: (867) 975-7300</w:t>
      </w:r>
    </w:p>
    <w:p w14:paraId="49A39BBA" w14:textId="41BA9B7D" w:rsidR="00842298" w:rsidRPr="00612778" w:rsidRDefault="00842298" w:rsidP="00842298">
      <w:pPr>
        <w:pStyle w:val="BodyText"/>
        <w:jc w:val="center"/>
        <w:rPr>
          <w:b/>
          <w:bCs/>
        </w:rPr>
      </w:pPr>
      <w:r w:rsidRPr="00612778">
        <w:rPr>
          <w:b/>
          <w:bCs/>
        </w:rPr>
        <w:t>Fax:</w:t>
      </w:r>
      <w:r>
        <w:rPr>
          <w:b/>
          <w:bCs/>
        </w:rPr>
        <w:t xml:space="preserve"> </w:t>
      </w:r>
      <w:r w:rsidRPr="00612778">
        <w:rPr>
          <w:b/>
          <w:bCs/>
        </w:rPr>
        <w:t>(8</w:t>
      </w:r>
      <w:r w:rsidR="009C40F8">
        <w:rPr>
          <w:b/>
          <w:bCs/>
        </w:rPr>
        <w:t>88</w:t>
      </w:r>
      <w:r w:rsidRPr="00612778">
        <w:rPr>
          <w:b/>
          <w:bCs/>
        </w:rPr>
        <w:t>)</w:t>
      </w:r>
      <w:r w:rsidRPr="00612778">
        <w:rPr>
          <w:b/>
          <w:bCs/>
          <w:spacing w:val="-3"/>
        </w:rPr>
        <w:t xml:space="preserve"> </w:t>
      </w:r>
      <w:r w:rsidR="009C40F8">
        <w:rPr>
          <w:b/>
          <w:bCs/>
        </w:rPr>
        <w:t>421</w:t>
      </w:r>
      <w:r w:rsidRPr="00612778">
        <w:rPr>
          <w:b/>
          <w:bCs/>
        </w:rPr>
        <w:t>-</w:t>
      </w:r>
      <w:r w:rsidR="009C40F8" w:rsidRPr="009C40F8">
        <w:rPr>
          <w:b/>
          <w:bCs/>
        </w:rPr>
        <w:t>9832</w:t>
      </w:r>
    </w:p>
    <w:p w14:paraId="249A17EC" w14:textId="1BA91329" w:rsidR="00842298" w:rsidRPr="00612778" w:rsidRDefault="00842298" w:rsidP="00842298">
      <w:pPr>
        <w:pStyle w:val="BodyText"/>
        <w:jc w:val="center"/>
        <w:rPr>
          <w:b/>
          <w:bCs/>
        </w:rPr>
      </w:pPr>
      <w:r w:rsidRPr="00612778">
        <w:rPr>
          <w:b/>
          <w:bCs/>
        </w:rPr>
        <w:t>Email: researchfunding@nwmb.com</w:t>
      </w:r>
    </w:p>
    <w:p w14:paraId="5873F454" w14:textId="6D1380FD" w:rsidR="009E31D2" w:rsidRDefault="00DE3F5D">
      <w:pPr>
        <w:pStyle w:val="BodyText"/>
        <w:spacing w:before="3"/>
        <w:rPr>
          <w:b/>
          <w:sz w:val="20"/>
        </w:rPr>
      </w:pPr>
      <w:r>
        <w:rPr>
          <w:noProof/>
        </w:rPr>
        <mc:AlternateContent>
          <mc:Choice Requires="wps">
            <w:drawing>
              <wp:anchor distT="0" distB="0" distL="0" distR="0" simplePos="0" relativeHeight="1456" behindDoc="0" locked="0" layoutInCell="1" allowOverlap="1" wp14:anchorId="4C29D236" wp14:editId="3AAF2B0E">
                <wp:simplePos x="0" y="0"/>
                <wp:positionH relativeFrom="page">
                  <wp:posOffset>896620</wp:posOffset>
                </wp:positionH>
                <wp:positionV relativeFrom="paragraph">
                  <wp:posOffset>182245</wp:posOffset>
                </wp:positionV>
                <wp:extent cx="5981065" cy="0"/>
                <wp:effectExtent l="10795" t="15875" r="18415" b="12700"/>
                <wp:wrapTopAndBottom/>
                <wp:docPr id="2026450293"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81065" cy="0"/>
                        </a:xfrm>
                        <a:prstGeom prst="line">
                          <a:avLst/>
                        </a:prstGeom>
                        <a:noFill/>
                        <a:ln w="1828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1FAE78C" id="Line 2" o:spid="_x0000_s1026" style="position:absolute;z-index:145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6pt,14.35pt" to="541.55pt,14.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" strokeweight="1.44pt">
                <w10:wrap type="topAndBottom" anchorx="page"/>
              </v:line>
            </w:pict>
          </mc:Fallback>
        </mc:AlternateContent>
      </w:r>
    </w:p>
    <w:sectPr w:rsidR="009E31D2" w:rsidSect="00B95402">
      <w:pgSz w:w="12240" w:h="15840"/>
      <w:pgMar w:top="1440" w:right="1440" w:bottom="1440" w:left="1440" w:header="720" w:footer="72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2777648" w14:textId="77777777" w:rsidR="00B3384F" w:rsidRDefault="00B3384F" w:rsidP="00203B34">
      <w:r>
        <w:separator/>
      </w:r>
    </w:p>
  </w:endnote>
  <w:endnote w:type="continuationSeparator" w:id="0">
    <w:p w14:paraId="7288926D" w14:textId="77777777" w:rsidR="00B3384F" w:rsidRDefault="00B3384F" w:rsidP="00203B3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87582038"/>
      <w:docPartObj>
        <w:docPartGallery w:val="Page Numbers (Bottom of Page)"/>
        <w:docPartUnique/>
      </w:docPartObj>
    </w:sdtPr>
    <w:sdtEndPr>
      <w:rPr>
        <w:noProof/>
      </w:rPr>
    </w:sdtEndPr>
    <w:sdtContent>
      <w:p w14:paraId="09C0D0C6" w14:textId="20CE1476" w:rsidR="00203B34" w:rsidRDefault="00203B34">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0827B03A" w14:textId="3522DD95" w:rsidR="00203B34" w:rsidRDefault="00203B3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5C3D00B" w14:textId="77777777" w:rsidR="00B3384F" w:rsidRDefault="00B3384F" w:rsidP="00203B34">
      <w:r>
        <w:separator/>
      </w:r>
    </w:p>
  </w:footnote>
  <w:footnote w:type="continuationSeparator" w:id="0">
    <w:p w14:paraId="51C9862D" w14:textId="77777777" w:rsidR="00B3384F" w:rsidRDefault="00B3384F" w:rsidP="00203B3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693AC5"/>
    <w:multiLevelType w:val="hybridMultilevel"/>
    <w:tmpl w:val="ABBCDA80"/>
    <w:lvl w:ilvl="0" w:tplc="FE4A0A2E">
      <w:numFmt w:val="bullet"/>
      <w:lvlText w:val=""/>
      <w:lvlJc w:val="left"/>
      <w:pPr>
        <w:ind w:left="928" w:hanging="360"/>
      </w:pPr>
      <w:rPr>
        <w:rFonts w:ascii="Symbol" w:eastAsia="Symbol" w:hAnsi="Symbol" w:cs="Symbol" w:hint="default"/>
        <w:w w:val="100"/>
        <w:sz w:val="22"/>
        <w:szCs w:val="22"/>
        <w:lang w:val="en-US" w:eastAsia="en-US" w:bidi="en-US"/>
      </w:rPr>
    </w:lvl>
    <w:lvl w:ilvl="1" w:tplc="DB3C2FB2">
      <w:numFmt w:val="bullet"/>
      <w:lvlText w:val="•"/>
      <w:lvlJc w:val="left"/>
      <w:pPr>
        <w:ind w:left="1812" w:hanging="360"/>
      </w:pPr>
      <w:rPr>
        <w:rFonts w:hint="default"/>
        <w:lang w:val="en-US" w:eastAsia="en-US" w:bidi="en-US"/>
      </w:rPr>
    </w:lvl>
    <w:lvl w:ilvl="2" w:tplc="26D6365A">
      <w:numFmt w:val="bullet"/>
      <w:lvlText w:val="•"/>
      <w:lvlJc w:val="left"/>
      <w:pPr>
        <w:ind w:left="2704" w:hanging="360"/>
      </w:pPr>
      <w:rPr>
        <w:rFonts w:hint="default"/>
        <w:lang w:val="en-US" w:eastAsia="en-US" w:bidi="en-US"/>
      </w:rPr>
    </w:lvl>
    <w:lvl w:ilvl="3" w:tplc="9638568E">
      <w:numFmt w:val="bullet"/>
      <w:lvlText w:val="•"/>
      <w:lvlJc w:val="left"/>
      <w:pPr>
        <w:ind w:left="3596" w:hanging="360"/>
      </w:pPr>
      <w:rPr>
        <w:rFonts w:hint="default"/>
        <w:lang w:val="en-US" w:eastAsia="en-US" w:bidi="en-US"/>
      </w:rPr>
    </w:lvl>
    <w:lvl w:ilvl="4" w:tplc="F6DA8B8E">
      <w:numFmt w:val="bullet"/>
      <w:lvlText w:val="•"/>
      <w:lvlJc w:val="left"/>
      <w:pPr>
        <w:ind w:left="4488" w:hanging="360"/>
      </w:pPr>
      <w:rPr>
        <w:rFonts w:hint="default"/>
        <w:lang w:val="en-US" w:eastAsia="en-US" w:bidi="en-US"/>
      </w:rPr>
    </w:lvl>
    <w:lvl w:ilvl="5" w:tplc="6AC209A4">
      <w:numFmt w:val="bullet"/>
      <w:lvlText w:val="•"/>
      <w:lvlJc w:val="left"/>
      <w:pPr>
        <w:ind w:left="5380" w:hanging="360"/>
      </w:pPr>
      <w:rPr>
        <w:rFonts w:hint="default"/>
        <w:lang w:val="en-US" w:eastAsia="en-US" w:bidi="en-US"/>
      </w:rPr>
    </w:lvl>
    <w:lvl w:ilvl="6" w:tplc="40405184">
      <w:numFmt w:val="bullet"/>
      <w:lvlText w:val="•"/>
      <w:lvlJc w:val="left"/>
      <w:pPr>
        <w:ind w:left="6272" w:hanging="360"/>
      </w:pPr>
      <w:rPr>
        <w:rFonts w:hint="default"/>
        <w:lang w:val="en-US" w:eastAsia="en-US" w:bidi="en-US"/>
      </w:rPr>
    </w:lvl>
    <w:lvl w:ilvl="7" w:tplc="88E8AFA4">
      <w:numFmt w:val="bullet"/>
      <w:lvlText w:val="•"/>
      <w:lvlJc w:val="left"/>
      <w:pPr>
        <w:ind w:left="7164" w:hanging="360"/>
      </w:pPr>
      <w:rPr>
        <w:rFonts w:hint="default"/>
        <w:lang w:val="en-US" w:eastAsia="en-US" w:bidi="en-US"/>
      </w:rPr>
    </w:lvl>
    <w:lvl w:ilvl="8" w:tplc="C3FE6DA0">
      <w:numFmt w:val="bullet"/>
      <w:lvlText w:val="•"/>
      <w:lvlJc w:val="left"/>
      <w:pPr>
        <w:ind w:left="8056" w:hanging="360"/>
      </w:pPr>
      <w:rPr>
        <w:rFonts w:hint="default"/>
        <w:lang w:val="en-US" w:eastAsia="en-US" w:bidi="en-US"/>
      </w:rPr>
    </w:lvl>
  </w:abstractNum>
  <w:abstractNum w:abstractNumId="1" w15:restartNumberingAfterBreak="0">
    <w:nsid w:val="0E8D61A5"/>
    <w:multiLevelType w:val="hybridMultilevel"/>
    <w:tmpl w:val="A516D634"/>
    <w:lvl w:ilvl="0" w:tplc="49E6637C">
      <w:numFmt w:val="bullet"/>
      <w:lvlText w:val=""/>
      <w:lvlJc w:val="left"/>
      <w:pPr>
        <w:ind w:left="827" w:hanging="360"/>
      </w:pPr>
      <w:rPr>
        <w:rFonts w:ascii="Symbol" w:eastAsia="Symbol" w:hAnsi="Symbol" w:cs="Symbol" w:hint="default"/>
        <w:w w:val="100"/>
        <w:sz w:val="22"/>
        <w:szCs w:val="22"/>
        <w:lang w:val="en-US" w:eastAsia="en-US" w:bidi="en-US"/>
      </w:rPr>
    </w:lvl>
    <w:lvl w:ilvl="1" w:tplc="EDB627E8">
      <w:numFmt w:val="bullet"/>
      <w:lvlText w:val="•"/>
      <w:lvlJc w:val="left"/>
      <w:pPr>
        <w:ind w:left="1556" w:hanging="360"/>
      </w:pPr>
      <w:rPr>
        <w:rFonts w:hint="default"/>
        <w:lang w:val="en-US" w:eastAsia="en-US" w:bidi="en-US"/>
      </w:rPr>
    </w:lvl>
    <w:lvl w:ilvl="2" w:tplc="4EAA4AA0">
      <w:numFmt w:val="bullet"/>
      <w:lvlText w:val="•"/>
      <w:lvlJc w:val="left"/>
      <w:pPr>
        <w:ind w:left="2292" w:hanging="360"/>
      </w:pPr>
      <w:rPr>
        <w:rFonts w:hint="default"/>
        <w:lang w:val="en-US" w:eastAsia="en-US" w:bidi="en-US"/>
      </w:rPr>
    </w:lvl>
    <w:lvl w:ilvl="3" w:tplc="57C8ED3A">
      <w:numFmt w:val="bullet"/>
      <w:lvlText w:val="•"/>
      <w:lvlJc w:val="left"/>
      <w:pPr>
        <w:ind w:left="3028" w:hanging="360"/>
      </w:pPr>
      <w:rPr>
        <w:rFonts w:hint="default"/>
        <w:lang w:val="en-US" w:eastAsia="en-US" w:bidi="en-US"/>
      </w:rPr>
    </w:lvl>
    <w:lvl w:ilvl="4" w:tplc="4F1443F8">
      <w:numFmt w:val="bullet"/>
      <w:lvlText w:val="•"/>
      <w:lvlJc w:val="left"/>
      <w:pPr>
        <w:ind w:left="3764" w:hanging="360"/>
      </w:pPr>
      <w:rPr>
        <w:rFonts w:hint="default"/>
        <w:lang w:val="en-US" w:eastAsia="en-US" w:bidi="en-US"/>
      </w:rPr>
    </w:lvl>
    <w:lvl w:ilvl="5" w:tplc="DD885026">
      <w:numFmt w:val="bullet"/>
      <w:lvlText w:val="•"/>
      <w:lvlJc w:val="left"/>
      <w:pPr>
        <w:ind w:left="4500" w:hanging="360"/>
      </w:pPr>
      <w:rPr>
        <w:rFonts w:hint="default"/>
        <w:lang w:val="en-US" w:eastAsia="en-US" w:bidi="en-US"/>
      </w:rPr>
    </w:lvl>
    <w:lvl w:ilvl="6" w:tplc="5922D95E">
      <w:numFmt w:val="bullet"/>
      <w:lvlText w:val="•"/>
      <w:lvlJc w:val="left"/>
      <w:pPr>
        <w:ind w:left="5236" w:hanging="360"/>
      </w:pPr>
      <w:rPr>
        <w:rFonts w:hint="default"/>
        <w:lang w:val="en-US" w:eastAsia="en-US" w:bidi="en-US"/>
      </w:rPr>
    </w:lvl>
    <w:lvl w:ilvl="7" w:tplc="9EEC720E">
      <w:numFmt w:val="bullet"/>
      <w:lvlText w:val="•"/>
      <w:lvlJc w:val="left"/>
      <w:pPr>
        <w:ind w:left="5972" w:hanging="360"/>
      </w:pPr>
      <w:rPr>
        <w:rFonts w:hint="default"/>
        <w:lang w:val="en-US" w:eastAsia="en-US" w:bidi="en-US"/>
      </w:rPr>
    </w:lvl>
    <w:lvl w:ilvl="8" w:tplc="E33AD52A">
      <w:numFmt w:val="bullet"/>
      <w:lvlText w:val="•"/>
      <w:lvlJc w:val="left"/>
      <w:pPr>
        <w:ind w:left="6708" w:hanging="360"/>
      </w:pPr>
      <w:rPr>
        <w:rFonts w:hint="default"/>
        <w:lang w:val="en-US" w:eastAsia="en-US" w:bidi="en-US"/>
      </w:rPr>
    </w:lvl>
  </w:abstractNum>
  <w:abstractNum w:abstractNumId="2" w15:restartNumberingAfterBreak="0">
    <w:nsid w:val="150E62FB"/>
    <w:multiLevelType w:val="hybridMultilevel"/>
    <w:tmpl w:val="E9AC01C2"/>
    <w:lvl w:ilvl="0" w:tplc="E578B31A">
      <w:start w:val="1"/>
      <w:numFmt w:val="decimal"/>
      <w:lvlText w:val="%1."/>
      <w:lvlJc w:val="left"/>
      <w:pPr>
        <w:ind w:left="940" w:hanging="360"/>
      </w:pPr>
      <w:rPr>
        <w:rFonts w:ascii="Arial" w:eastAsia="Arial" w:hAnsi="Arial" w:cs="Arial" w:hint="default"/>
        <w:spacing w:val="-1"/>
        <w:w w:val="100"/>
        <w:sz w:val="22"/>
        <w:szCs w:val="22"/>
        <w:lang w:val="en-US" w:eastAsia="en-US" w:bidi="en-US"/>
      </w:rPr>
    </w:lvl>
    <w:lvl w:ilvl="1" w:tplc="9E62C2DC">
      <w:start w:val="1"/>
      <w:numFmt w:val="lowerLetter"/>
      <w:lvlText w:val="%2."/>
      <w:lvlJc w:val="left"/>
      <w:pPr>
        <w:ind w:left="1660" w:hanging="360"/>
      </w:pPr>
      <w:rPr>
        <w:rFonts w:ascii="Arial" w:eastAsia="Arial" w:hAnsi="Arial" w:cs="Arial" w:hint="default"/>
        <w:spacing w:val="-1"/>
        <w:w w:val="100"/>
        <w:sz w:val="22"/>
        <w:szCs w:val="22"/>
        <w:lang w:val="en-US" w:eastAsia="en-US" w:bidi="en-US"/>
      </w:rPr>
    </w:lvl>
    <w:lvl w:ilvl="2" w:tplc="28F24B70">
      <w:numFmt w:val="bullet"/>
      <w:lvlText w:val="•"/>
      <w:lvlJc w:val="left"/>
      <w:pPr>
        <w:ind w:left="2568" w:hanging="360"/>
      </w:pPr>
      <w:rPr>
        <w:rFonts w:hint="default"/>
        <w:lang w:val="en-US" w:eastAsia="en-US" w:bidi="en-US"/>
      </w:rPr>
    </w:lvl>
    <w:lvl w:ilvl="3" w:tplc="7DF4873A">
      <w:numFmt w:val="bullet"/>
      <w:lvlText w:val="•"/>
      <w:lvlJc w:val="left"/>
      <w:pPr>
        <w:ind w:left="3477" w:hanging="360"/>
      </w:pPr>
      <w:rPr>
        <w:rFonts w:hint="default"/>
        <w:lang w:val="en-US" w:eastAsia="en-US" w:bidi="en-US"/>
      </w:rPr>
    </w:lvl>
    <w:lvl w:ilvl="4" w:tplc="425C322C">
      <w:numFmt w:val="bullet"/>
      <w:lvlText w:val="•"/>
      <w:lvlJc w:val="left"/>
      <w:pPr>
        <w:ind w:left="4386" w:hanging="360"/>
      </w:pPr>
      <w:rPr>
        <w:rFonts w:hint="default"/>
        <w:lang w:val="en-US" w:eastAsia="en-US" w:bidi="en-US"/>
      </w:rPr>
    </w:lvl>
    <w:lvl w:ilvl="5" w:tplc="1C56908C">
      <w:numFmt w:val="bullet"/>
      <w:lvlText w:val="•"/>
      <w:lvlJc w:val="left"/>
      <w:pPr>
        <w:ind w:left="5295" w:hanging="360"/>
      </w:pPr>
      <w:rPr>
        <w:rFonts w:hint="default"/>
        <w:lang w:val="en-US" w:eastAsia="en-US" w:bidi="en-US"/>
      </w:rPr>
    </w:lvl>
    <w:lvl w:ilvl="6" w:tplc="BE8C7DA6">
      <w:numFmt w:val="bullet"/>
      <w:lvlText w:val="•"/>
      <w:lvlJc w:val="left"/>
      <w:pPr>
        <w:ind w:left="6204" w:hanging="360"/>
      </w:pPr>
      <w:rPr>
        <w:rFonts w:hint="default"/>
        <w:lang w:val="en-US" w:eastAsia="en-US" w:bidi="en-US"/>
      </w:rPr>
    </w:lvl>
    <w:lvl w:ilvl="7" w:tplc="DF6A9066">
      <w:numFmt w:val="bullet"/>
      <w:lvlText w:val="•"/>
      <w:lvlJc w:val="left"/>
      <w:pPr>
        <w:ind w:left="7113" w:hanging="360"/>
      </w:pPr>
      <w:rPr>
        <w:rFonts w:hint="default"/>
        <w:lang w:val="en-US" w:eastAsia="en-US" w:bidi="en-US"/>
      </w:rPr>
    </w:lvl>
    <w:lvl w:ilvl="8" w:tplc="2D740198">
      <w:numFmt w:val="bullet"/>
      <w:lvlText w:val="•"/>
      <w:lvlJc w:val="left"/>
      <w:pPr>
        <w:ind w:left="8022" w:hanging="360"/>
      </w:pPr>
      <w:rPr>
        <w:rFonts w:hint="default"/>
        <w:lang w:val="en-US" w:eastAsia="en-US" w:bidi="en-US"/>
      </w:rPr>
    </w:lvl>
  </w:abstractNum>
  <w:abstractNum w:abstractNumId="3" w15:restartNumberingAfterBreak="0">
    <w:nsid w:val="17E42D2A"/>
    <w:multiLevelType w:val="hybridMultilevel"/>
    <w:tmpl w:val="C5F257F6"/>
    <w:lvl w:ilvl="0" w:tplc="CEA8B0DE">
      <w:start w:val="1"/>
      <w:numFmt w:val="decimal"/>
      <w:lvlText w:val="%1."/>
      <w:lvlJc w:val="left"/>
      <w:pPr>
        <w:ind w:left="503" w:hanging="308"/>
      </w:pPr>
      <w:rPr>
        <w:rFonts w:ascii="Arial" w:eastAsia="Arial" w:hAnsi="Arial" w:cs="Arial" w:hint="default"/>
        <w:spacing w:val="-1"/>
        <w:w w:val="100"/>
        <w:sz w:val="22"/>
        <w:szCs w:val="22"/>
        <w:lang w:val="en-US" w:eastAsia="en-US" w:bidi="en-US"/>
      </w:rPr>
    </w:lvl>
    <w:lvl w:ilvl="1" w:tplc="D97E4E1A">
      <w:numFmt w:val="bullet"/>
      <w:lvlText w:val="•"/>
      <w:lvlJc w:val="left"/>
      <w:pPr>
        <w:ind w:left="1434" w:hanging="308"/>
      </w:pPr>
      <w:rPr>
        <w:rFonts w:hint="default"/>
        <w:lang w:val="en-US" w:eastAsia="en-US" w:bidi="en-US"/>
      </w:rPr>
    </w:lvl>
    <w:lvl w:ilvl="2" w:tplc="B03A0C36">
      <w:numFmt w:val="bullet"/>
      <w:lvlText w:val="•"/>
      <w:lvlJc w:val="left"/>
      <w:pPr>
        <w:ind w:left="2368" w:hanging="308"/>
      </w:pPr>
      <w:rPr>
        <w:rFonts w:hint="default"/>
        <w:lang w:val="en-US" w:eastAsia="en-US" w:bidi="en-US"/>
      </w:rPr>
    </w:lvl>
    <w:lvl w:ilvl="3" w:tplc="E3F6E256">
      <w:numFmt w:val="bullet"/>
      <w:lvlText w:val="•"/>
      <w:lvlJc w:val="left"/>
      <w:pPr>
        <w:ind w:left="3302" w:hanging="308"/>
      </w:pPr>
      <w:rPr>
        <w:rFonts w:hint="default"/>
        <w:lang w:val="en-US" w:eastAsia="en-US" w:bidi="en-US"/>
      </w:rPr>
    </w:lvl>
    <w:lvl w:ilvl="4" w:tplc="870C4D90">
      <w:numFmt w:val="bullet"/>
      <w:lvlText w:val="•"/>
      <w:lvlJc w:val="left"/>
      <w:pPr>
        <w:ind w:left="4236" w:hanging="308"/>
      </w:pPr>
      <w:rPr>
        <w:rFonts w:hint="default"/>
        <w:lang w:val="en-US" w:eastAsia="en-US" w:bidi="en-US"/>
      </w:rPr>
    </w:lvl>
    <w:lvl w:ilvl="5" w:tplc="DED2B0CE">
      <w:numFmt w:val="bullet"/>
      <w:lvlText w:val="•"/>
      <w:lvlJc w:val="left"/>
      <w:pPr>
        <w:ind w:left="5170" w:hanging="308"/>
      </w:pPr>
      <w:rPr>
        <w:rFonts w:hint="default"/>
        <w:lang w:val="en-US" w:eastAsia="en-US" w:bidi="en-US"/>
      </w:rPr>
    </w:lvl>
    <w:lvl w:ilvl="6" w:tplc="6DD4F08C">
      <w:numFmt w:val="bullet"/>
      <w:lvlText w:val="•"/>
      <w:lvlJc w:val="left"/>
      <w:pPr>
        <w:ind w:left="6104" w:hanging="308"/>
      </w:pPr>
      <w:rPr>
        <w:rFonts w:hint="default"/>
        <w:lang w:val="en-US" w:eastAsia="en-US" w:bidi="en-US"/>
      </w:rPr>
    </w:lvl>
    <w:lvl w:ilvl="7" w:tplc="D96EFC38">
      <w:numFmt w:val="bullet"/>
      <w:lvlText w:val="•"/>
      <w:lvlJc w:val="left"/>
      <w:pPr>
        <w:ind w:left="7038" w:hanging="308"/>
      </w:pPr>
      <w:rPr>
        <w:rFonts w:hint="default"/>
        <w:lang w:val="en-US" w:eastAsia="en-US" w:bidi="en-US"/>
      </w:rPr>
    </w:lvl>
    <w:lvl w:ilvl="8" w:tplc="7D1E7544">
      <w:numFmt w:val="bullet"/>
      <w:lvlText w:val="•"/>
      <w:lvlJc w:val="left"/>
      <w:pPr>
        <w:ind w:left="7972" w:hanging="308"/>
      </w:pPr>
      <w:rPr>
        <w:rFonts w:hint="default"/>
        <w:lang w:val="en-US" w:eastAsia="en-US" w:bidi="en-US"/>
      </w:rPr>
    </w:lvl>
  </w:abstractNum>
  <w:abstractNum w:abstractNumId="4" w15:restartNumberingAfterBreak="0">
    <w:nsid w:val="1C3B4248"/>
    <w:multiLevelType w:val="hybridMultilevel"/>
    <w:tmpl w:val="FA1240DE"/>
    <w:lvl w:ilvl="0" w:tplc="08DA0530">
      <w:start w:val="1"/>
      <w:numFmt w:val="decimal"/>
      <w:lvlText w:val="%1."/>
      <w:lvlJc w:val="left"/>
      <w:pPr>
        <w:ind w:left="940" w:hanging="360"/>
      </w:pPr>
      <w:rPr>
        <w:rFonts w:ascii="Arial" w:eastAsia="Arial" w:hAnsi="Arial" w:cs="Arial" w:hint="default"/>
        <w:spacing w:val="-1"/>
        <w:w w:val="100"/>
        <w:sz w:val="22"/>
        <w:szCs w:val="22"/>
        <w:lang w:val="en-US" w:eastAsia="en-US" w:bidi="en-US"/>
      </w:rPr>
    </w:lvl>
    <w:lvl w:ilvl="1" w:tplc="4AFAE2C2">
      <w:numFmt w:val="bullet"/>
      <w:lvlText w:val="•"/>
      <w:lvlJc w:val="left"/>
      <w:pPr>
        <w:ind w:left="1830" w:hanging="360"/>
      </w:pPr>
      <w:rPr>
        <w:rFonts w:hint="default"/>
        <w:lang w:val="en-US" w:eastAsia="en-US" w:bidi="en-US"/>
      </w:rPr>
    </w:lvl>
    <w:lvl w:ilvl="2" w:tplc="F2A2FB1C">
      <w:numFmt w:val="bullet"/>
      <w:lvlText w:val="•"/>
      <w:lvlJc w:val="left"/>
      <w:pPr>
        <w:ind w:left="2720" w:hanging="360"/>
      </w:pPr>
      <w:rPr>
        <w:rFonts w:hint="default"/>
        <w:lang w:val="en-US" w:eastAsia="en-US" w:bidi="en-US"/>
      </w:rPr>
    </w:lvl>
    <w:lvl w:ilvl="3" w:tplc="0C72B704">
      <w:numFmt w:val="bullet"/>
      <w:lvlText w:val="•"/>
      <w:lvlJc w:val="left"/>
      <w:pPr>
        <w:ind w:left="3610" w:hanging="360"/>
      </w:pPr>
      <w:rPr>
        <w:rFonts w:hint="default"/>
        <w:lang w:val="en-US" w:eastAsia="en-US" w:bidi="en-US"/>
      </w:rPr>
    </w:lvl>
    <w:lvl w:ilvl="4" w:tplc="AD424128">
      <w:numFmt w:val="bullet"/>
      <w:lvlText w:val="•"/>
      <w:lvlJc w:val="left"/>
      <w:pPr>
        <w:ind w:left="4500" w:hanging="360"/>
      </w:pPr>
      <w:rPr>
        <w:rFonts w:hint="default"/>
        <w:lang w:val="en-US" w:eastAsia="en-US" w:bidi="en-US"/>
      </w:rPr>
    </w:lvl>
    <w:lvl w:ilvl="5" w:tplc="E550C9A6">
      <w:numFmt w:val="bullet"/>
      <w:lvlText w:val="•"/>
      <w:lvlJc w:val="left"/>
      <w:pPr>
        <w:ind w:left="5390" w:hanging="360"/>
      </w:pPr>
      <w:rPr>
        <w:rFonts w:hint="default"/>
        <w:lang w:val="en-US" w:eastAsia="en-US" w:bidi="en-US"/>
      </w:rPr>
    </w:lvl>
    <w:lvl w:ilvl="6" w:tplc="6230421C">
      <w:numFmt w:val="bullet"/>
      <w:lvlText w:val="•"/>
      <w:lvlJc w:val="left"/>
      <w:pPr>
        <w:ind w:left="6280" w:hanging="360"/>
      </w:pPr>
      <w:rPr>
        <w:rFonts w:hint="default"/>
        <w:lang w:val="en-US" w:eastAsia="en-US" w:bidi="en-US"/>
      </w:rPr>
    </w:lvl>
    <w:lvl w:ilvl="7" w:tplc="93940682">
      <w:numFmt w:val="bullet"/>
      <w:lvlText w:val="•"/>
      <w:lvlJc w:val="left"/>
      <w:pPr>
        <w:ind w:left="7170" w:hanging="360"/>
      </w:pPr>
      <w:rPr>
        <w:rFonts w:hint="default"/>
        <w:lang w:val="en-US" w:eastAsia="en-US" w:bidi="en-US"/>
      </w:rPr>
    </w:lvl>
    <w:lvl w:ilvl="8" w:tplc="F3A2265C">
      <w:numFmt w:val="bullet"/>
      <w:lvlText w:val="•"/>
      <w:lvlJc w:val="left"/>
      <w:pPr>
        <w:ind w:left="8060" w:hanging="360"/>
      </w:pPr>
      <w:rPr>
        <w:rFonts w:hint="default"/>
        <w:lang w:val="en-US" w:eastAsia="en-US" w:bidi="en-US"/>
      </w:rPr>
    </w:lvl>
  </w:abstractNum>
  <w:abstractNum w:abstractNumId="5" w15:restartNumberingAfterBreak="0">
    <w:nsid w:val="29F550E8"/>
    <w:multiLevelType w:val="hybridMultilevel"/>
    <w:tmpl w:val="2078147A"/>
    <w:lvl w:ilvl="0" w:tplc="ECC49C46">
      <w:numFmt w:val="bullet"/>
      <w:lvlText w:val=""/>
      <w:lvlJc w:val="left"/>
      <w:pPr>
        <w:ind w:left="990" w:hanging="360"/>
      </w:pPr>
      <w:rPr>
        <w:rFonts w:ascii="Symbol" w:eastAsia="Symbol" w:hAnsi="Symbol" w:cs="Symbol" w:hint="default"/>
        <w:w w:val="100"/>
        <w:sz w:val="22"/>
        <w:szCs w:val="22"/>
        <w:lang w:val="en-US" w:eastAsia="en-US" w:bidi="en-US"/>
      </w:rPr>
    </w:lvl>
    <w:lvl w:ilvl="1" w:tplc="C1DA7AF4">
      <w:numFmt w:val="bullet"/>
      <w:lvlText w:val="•"/>
      <w:lvlJc w:val="left"/>
      <w:pPr>
        <w:ind w:left="1884" w:hanging="360"/>
      </w:pPr>
      <w:rPr>
        <w:rFonts w:hint="default"/>
        <w:lang w:val="en-US" w:eastAsia="en-US" w:bidi="en-US"/>
      </w:rPr>
    </w:lvl>
    <w:lvl w:ilvl="2" w:tplc="718A51D2">
      <w:numFmt w:val="bullet"/>
      <w:lvlText w:val="•"/>
      <w:lvlJc w:val="left"/>
      <w:pPr>
        <w:ind w:left="2768" w:hanging="360"/>
      </w:pPr>
      <w:rPr>
        <w:rFonts w:hint="default"/>
        <w:lang w:val="en-US" w:eastAsia="en-US" w:bidi="en-US"/>
      </w:rPr>
    </w:lvl>
    <w:lvl w:ilvl="3" w:tplc="43D8196C">
      <w:numFmt w:val="bullet"/>
      <w:lvlText w:val="•"/>
      <w:lvlJc w:val="left"/>
      <w:pPr>
        <w:ind w:left="3652" w:hanging="360"/>
      </w:pPr>
      <w:rPr>
        <w:rFonts w:hint="default"/>
        <w:lang w:val="en-US" w:eastAsia="en-US" w:bidi="en-US"/>
      </w:rPr>
    </w:lvl>
    <w:lvl w:ilvl="4" w:tplc="BDA8743A">
      <w:numFmt w:val="bullet"/>
      <w:lvlText w:val="•"/>
      <w:lvlJc w:val="left"/>
      <w:pPr>
        <w:ind w:left="4536" w:hanging="360"/>
      </w:pPr>
      <w:rPr>
        <w:rFonts w:hint="default"/>
        <w:lang w:val="en-US" w:eastAsia="en-US" w:bidi="en-US"/>
      </w:rPr>
    </w:lvl>
    <w:lvl w:ilvl="5" w:tplc="3AB45534">
      <w:numFmt w:val="bullet"/>
      <w:lvlText w:val="•"/>
      <w:lvlJc w:val="left"/>
      <w:pPr>
        <w:ind w:left="5420" w:hanging="360"/>
      </w:pPr>
      <w:rPr>
        <w:rFonts w:hint="default"/>
        <w:lang w:val="en-US" w:eastAsia="en-US" w:bidi="en-US"/>
      </w:rPr>
    </w:lvl>
    <w:lvl w:ilvl="6" w:tplc="3F1EBB08">
      <w:numFmt w:val="bullet"/>
      <w:lvlText w:val="•"/>
      <w:lvlJc w:val="left"/>
      <w:pPr>
        <w:ind w:left="6304" w:hanging="360"/>
      </w:pPr>
      <w:rPr>
        <w:rFonts w:hint="default"/>
        <w:lang w:val="en-US" w:eastAsia="en-US" w:bidi="en-US"/>
      </w:rPr>
    </w:lvl>
    <w:lvl w:ilvl="7" w:tplc="DB3AF682">
      <w:numFmt w:val="bullet"/>
      <w:lvlText w:val="•"/>
      <w:lvlJc w:val="left"/>
      <w:pPr>
        <w:ind w:left="7188" w:hanging="360"/>
      </w:pPr>
      <w:rPr>
        <w:rFonts w:hint="default"/>
        <w:lang w:val="en-US" w:eastAsia="en-US" w:bidi="en-US"/>
      </w:rPr>
    </w:lvl>
    <w:lvl w:ilvl="8" w:tplc="7B60B20E">
      <w:numFmt w:val="bullet"/>
      <w:lvlText w:val="•"/>
      <w:lvlJc w:val="left"/>
      <w:pPr>
        <w:ind w:left="8072" w:hanging="360"/>
      </w:pPr>
      <w:rPr>
        <w:rFonts w:hint="default"/>
        <w:lang w:val="en-US" w:eastAsia="en-US" w:bidi="en-US"/>
      </w:rPr>
    </w:lvl>
  </w:abstractNum>
  <w:abstractNum w:abstractNumId="6" w15:restartNumberingAfterBreak="0">
    <w:nsid w:val="2BD307DA"/>
    <w:multiLevelType w:val="hybridMultilevel"/>
    <w:tmpl w:val="B704C82E"/>
    <w:lvl w:ilvl="0" w:tplc="33BE8808">
      <w:start w:val="1"/>
      <w:numFmt w:val="decimal"/>
      <w:lvlText w:val="%1."/>
      <w:lvlJc w:val="left"/>
      <w:pPr>
        <w:ind w:left="391" w:hanging="308"/>
      </w:pPr>
      <w:rPr>
        <w:rFonts w:ascii="Arial" w:eastAsia="Arial" w:hAnsi="Arial" w:cs="Arial" w:hint="default"/>
        <w:spacing w:val="-1"/>
        <w:w w:val="100"/>
        <w:sz w:val="22"/>
        <w:szCs w:val="22"/>
        <w:lang w:val="en-US" w:eastAsia="en-US" w:bidi="en-US"/>
      </w:rPr>
    </w:lvl>
    <w:lvl w:ilvl="1" w:tplc="27EC1122">
      <w:numFmt w:val="bullet"/>
      <w:lvlText w:val="•"/>
      <w:lvlJc w:val="left"/>
      <w:pPr>
        <w:ind w:left="1317" w:hanging="308"/>
      </w:pPr>
      <w:rPr>
        <w:rFonts w:hint="default"/>
        <w:lang w:val="en-US" w:eastAsia="en-US" w:bidi="en-US"/>
      </w:rPr>
    </w:lvl>
    <w:lvl w:ilvl="2" w:tplc="9D1A5BE0">
      <w:numFmt w:val="bullet"/>
      <w:lvlText w:val="•"/>
      <w:lvlJc w:val="left"/>
      <w:pPr>
        <w:ind w:left="2235" w:hanging="308"/>
      </w:pPr>
      <w:rPr>
        <w:rFonts w:hint="default"/>
        <w:lang w:val="en-US" w:eastAsia="en-US" w:bidi="en-US"/>
      </w:rPr>
    </w:lvl>
    <w:lvl w:ilvl="3" w:tplc="06EA8A28">
      <w:numFmt w:val="bullet"/>
      <w:lvlText w:val="•"/>
      <w:lvlJc w:val="left"/>
      <w:pPr>
        <w:ind w:left="3153" w:hanging="308"/>
      </w:pPr>
      <w:rPr>
        <w:rFonts w:hint="default"/>
        <w:lang w:val="en-US" w:eastAsia="en-US" w:bidi="en-US"/>
      </w:rPr>
    </w:lvl>
    <w:lvl w:ilvl="4" w:tplc="97540D58">
      <w:numFmt w:val="bullet"/>
      <w:lvlText w:val="•"/>
      <w:lvlJc w:val="left"/>
      <w:pPr>
        <w:ind w:left="4071" w:hanging="308"/>
      </w:pPr>
      <w:rPr>
        <w:rFonts w:hint="default"/>
        <w:lang w:val="en-US" w:eastAsia="en-US" w:bidi="en-US"/>
      </w:rPr>
    </w:lvl>
    <w:lvl w:ilvl="5" w:tplc="6A6C0C5E">
      <w:numFmt w:val="bullet"/>
      <w:lvlText w:val="•"/>
      <w:lvlJc w:val="left"/>
      <w:pPr>
        <w:ind w:left="4988" w:hanging="308"/>
      </w:pPr>
      <w:rPr>
        <w:rFonts w:hint="default"/>
        <w:lang w:val="en-US" w:eastAsia="en-US" w:bidi="en-US"/>
      </w:rPr>
    </w:lvl>
    <w:lvl w:ilvl="6" w:tplc="EF96E692">
      <w:numFmt w:val="bullet"/>
      <w:lvlText w:val="•"/>
      <w:lvlJc w:val="left"/>
      <w:pPr>
        <w:ind w:left="5906" w:hanging="308"/>
      </w:pPr>
      <w:rPr>
        <w:rFonts w:hint="default"/>
        <w:lang w:val="en-US" w:eastAsia="en-US" w:bidi="en-US"/>
      </w:rPr>
    </w:lvl>
    <w:lvl w:ilvl="7" w:tplc="143A6322">
      <w:numFmt w:val="bullet"/>
      <w:lvlText w:val="•"/>
      <w:lvlJc w:val="left"/>
      <w:pPr>
        <w:ind w:left="6824" w:hanging="308"/>
      </w:pPr>
      <w:rPr>
        <w:rFonts w:hint="default"/>
        <w:lang w:val="en-US" w:eastAsia="en-US" w:bidi="en-US"/>
      </w:rPr>
    </w:lvl>
    <w:lvl w:ilvl="8" w:tplc="9FBA4DDC">
      <w:numFmt w:val="bullet"/>
      <w:lvlText w:val="•"/>
      <w:lvlJc w:val="left"/>
      <w:pPr>
        <w:ind w:left="7742" w:hanging="308"/>
      </w:pPr>
      <w:rPr>
        <w:rFonts w:hint="default"/>
        <w:lang w:val="en-US" w:eastAsia="en-US" w:bidi="en-US"/>
      </w:rPr>
    </w:lvl>
  </w:abstractNum>
  <w:abstractNum w:abstractNumId="7" w15:restartNumberingAfterBreak="0">
    <w:nsid w:val="38F01091"/>
    <w:multiLevelType w:val="hybridMultilevel"/>
    <w:tmpl w:val="852A0048"/>
    <w:lvl w:ilvl="0" w:tplc="025CEC8A">
      <w:start w:val="1"/>
      <w:numFmt w:val="decimal"/>
      <w:lvlText w:val="%1."/>
      <w:lvlJc w:val="left"/>
      <w:pPr>
        <w:ind w:left="391" w:hanging="308"/>
      </w:pPr>
      <w:rPr>
        <w:rFonts w:ascii="Arial" w:eastAsia="Arial" w:hAnsi="Arial" w:cs="Arial" w:hint="default"/>
        <w:spacing w:val="-1"/>
        <w:w w:val="100"/>
        <w:sz w:val="22"/>
        <w:szCs w:val="22"/>
        <w:lang w:val="en-US" w:eastAsia="en-US" w:bidi="en-US"/>
      </w:rPr>
    </w:lvl>
    <w:lvl w:ilvl="1" w:tplc="03C4F3B0">
      <w:numFmt w:val="bullet"/>
      <w:lvlText w:val="•"/>
      <w:lvlJc w:val="left"/>
      <w:pPr>
        <w:ind w:left="1317" w:hanging="308"/>
      </w:pPr>
      <w:rPr>
        <w:rFonts w:hint="default"/>
        <w:lang w:val="en-US" w:eastAsia="en-US" w:bidi="en-US"/>
      </w:rPr>
    </w:lvl>
    <w:lvl w:ilvl="2" w:tplc="39B8BFD2">
      <w:numFmt w:val="bullet"/>
      <w:lvlText w:val="•"/>
      <w:lvlJc w:val="left"/>
      <w:pPr>
        <w:ind w:left="2235" w:hanging="308"/>
      </w:pPr>
      <w:rPr>
        <w:rFonts w:hint="default"/>
        <w:lang w:val="en-US" w:eastAsia="en-US" w:bidi="en-US"/>
      </w:rPr>
    </w:lvl>
    <w:lvl w:ilvl="3" w:tplc="66D210AA">
      <w:numFmt w:val="bullet"/>
      <w:lvlText w:val="•"/>
      <w:lvlJc w:val="left"/>
      <w:pPr>
        <w:ind w:left="3153" w:hanging="308"/>
      </w:pPr>
      <w:rPr>
        <w:rFonts w:hint="default"/>
        <w:lang w:val="en-US" w:eastAsia="en-US" w:bidi="en-US"/>
      </w:rPr>
    </w:lvl>
    <w:lvl w:ilvl="4" w:tplc="AC9A1634">
      <w:numFmt w:val="bullet"/>
      <w:lvlText w:val="•"/>
      <w:lvlJc w:val="left"/>
      <w:pPr>
        <w:ind w:left="4071" w:hanging="308"/>
      </w:pPr>
      <w:rPr>
        <w:rFonts w:hint="default"/>
        <w:lang w:val="en-US" w:eastAsia="en-US" w:bidi="en-US"/>
      </w:rPr>
    </w:lvl>
    <w:lvl w:ilvl="5" w:tplc="1E68E722">
      <w:numFmt w:val="bullet"/>
      <w:lvlText w:val="•"/>
      <w:lvlJc w:val="left"/>
      <w:pPr>
        <w:ind w:left="4988" w:hanging="308"/>
      </w:pPr>
      <w:rPr>
        <w:rFonts w:hint="default"/>
        <w:lang w:val="en-US" w:eastAsia="en-US" w:bidi="en-US"/>
      </w:rPr>
    </w:lvl>
    <w:lvl w:ilvl="6" w:tplc="9E28F7B6">
      <w:numFmt w:val="bullet"/>
      <w:lvlText w:val="•"/>
      <w:lvlJc w:val="left"/>
      <w:pPr>
        <w:ind w:left="5906" w:hanging="308"/>
      </w:pPr>
      <w:rPr>
        <w:rFonts w:hint="default"/>
        <w:lang w:val="en-US" w:eastAsia="en-US" w:bidi="en-US"/>
      </w:rPr>
    </w:lvl>
    <w:lvl w:ilvl="7" w:tplc="9C0CEEA0">
      <w:numFmt w:val="bullet"/>
      <w:lvlText w:val="•"/>
      <w:lvlJc w:val="left"/>
      <w:pPr>
        <w:ind w:left="6824" w:hanging="308"/>
      </w:pPr>
      <w:rPr>
        <w:rFonts w:hint="default"/>
        <w:lang w:val="en-US" w:eastAsia="en-US" w:bidi="en-US"/>
      </w:rPr>
    </w:lvl>
    <w:lvl w:ilvl="8" w:tplc="FA901864">
      <w:numFmt w:val="bullet"/>
      <w:lvlText w:val="•"/>
      <w:lvlJc w:val="left"/>
      <w:pPr>
        <w:ind w:left="7742" w:hanging="308"/>
      </w:pPr>
      <w:rPr>
        <w:rFonts w:hint="default"/>
        <w:lang w:val="en-US" w:eastAsia="en-US" w:bidi="en-US"/>
      </w:rPr>
    </w:lvl>
  </w:abstractNum>
  <w:abstractNum w:abstractNumId="8" w15:restartNumberingAfterBreak="0">
    <w:nsid w:val="52CE7ECC"/>
    <w:multiLevelType w:val="hybridMultilevel"/>
    <w:tmpl w:val="70108182"/>
    <w:lvl w:ilvl="0" w:tplc="EEE42C4A">
      <w:start w:val="1"/>
      <w:numFmt w:val="decimal"/>
      <w:lvlText w:val="%1."/>
      <w:lvlJc w:val="left"/>
      <w:pPr>
        <w:ind w:left="940" w:hanging="360"/>
      </w:pPr>
      <w:rPr>
        <w:rFonts w:ascii="Arial" w:eastAsia="Arial" w:hAnsi="Arial" w:cs="Arial" w:hint="default"/>
        <w:spacing w:val="-1"/>
        <w:w w:val="100"/>
        <w:sz w:val="22"/>
        <w:szCs w:val="22"/>
        <w:lang w:val="en-US" w:eastAsia="en-US" w:bidi="en-US"/>
      </w:rPr>
    </w:lvl>
    <w:lvl w:ilvl="1" w:tplc="96E2FC84">
      <w:numFmt w:val="bullet"/>
      <w:lvlText w:val="•"/>
      <w:lvlJc w:val="left"/>
      <w:pPr>
        <w:ind w:left="1830" w:hanging="360"/>
      </w:pPr>
      <w:rPr>
        <w:rFonts w:hint="default"/>
        <w:lang w:val="en-US" w:eastAsia="en-US" w:bidi="en-US"/>
      </w:rPr>
    </w:lvl>
    <w:lvl w:ilvl="2" w:tplc="02A6F172">
      <w:numFmt w:val="bullet"/>
      <w:lvlText w:val="•"/>
      <w:lvlJc w:val="left"/>
      <w:pPr>
        <w:ind w:left="2720" w:hanging="360"/>
      </w:pPr>
      <w:rPr>
        <w:rFonts w:hint="default"/>
        <w:lang w:val="en-US" w:eastAsia="en-US" w:bidi="en-US"/>
      </w:rPr>
    </w:lvl>
    <w:lvl w:ilvl="3" w:tplc="4464091A">
      <w:numFmt w:val="bullet"/>
      <w:lvlText w:val="•"/>
      <w:lvlJc w:val="left"/>
      <w:pPr>
        <w:ind w:left="3610" w:hanging="360"/>
      </w:pPr>
      <w:rPr>
        <w:rFonts w:hint="default"/>
        <w:lang w:val="en-US" w:eastAsia="en-US" w:bidi="en-US"/>
      </w:rPr>
    </w:lvl>
    <w:lvl w:ilvl="4" w:tplc="83CEED54">
      <w:numFmt w:val="bullet"/>
      <w:lvlText w:val="•"/>
      <w:lvlJc w:val="left"/>
      <w:pPr>
        <w:ind w:left="4500" w:hanging="360"/>
      </w:pPr>
      <w:rPr>
        <w:rFonts w:hint="default"/>
        <w:lang w:val="en-US" w:eastAsia="en-US" w:bidi="en-US"/>
      </w:rPr>
    </w:lvl>
    <w:lvl w:ilvl="5" w:tplc="4D2E3684">
      <w:numFmt w:val="bullet"/>
      <w:lvlText w:val="•"/>
      <w:lvlJc w:val="left"/>
      <w:pPr>
        <w:ind w:left="5390" w:hanging="360"/>
      </w:pPr>
      <w:rPr>
        <w:rFonts w:hint="default"/>
        <w:lang w:val="en-US" w:eastAsia="en-US" w:bidi="en-US"/>
      </w:rPr>
    </w:lvl>
    <w:lvl w:ilvl="6" w:tplc="BBC0601E">
      <w:numFmt w:val="bullet"/>
      <w:lvlText w:val="•"/>
      <w:lvlJc w:val="left"/>
      <w:pPr>
        <w:ind w:left="6280" w:hanging="360"/>
      </w:pPr>
      <w:rPr>
        <w:rFonts w:hint="default"/>
        <w:lang w:val="en-US" w:eastAsia="en-US" w:bidi="en-US"/>
      </w:rPr>
    </w:lvl>
    <w:lvl w:ilvl="7" w:tplc="CD862F4E">
      <w:numFmt w:val="bullet"/>
      <w:lvlText w:val="•"/>
      <w:lvlJc w:val="left"/>
      <w:pPr>
        <w:ind w:left="7170" w:hanging="360"/>
      </w:pPr>
      <w:rPr>
        <w:rFonts w:hint="default"/>
        <w:lang w:val="en-US" w:eastAsia="en-US" w:bidi="en-US"/>
      </w:rPr>
    </w:lvl>
    <w:lvl w:ilvl="8" w:tplc="1F405486">
      <w:numFmt w:val="bullet"/>
      <w:lvlText w:val="•"/>
      <w:lvlJc w:val="left"/>
      <w:pPr>
        <w:ind w:left="8060" w:hanging="360"/>
      </w:pPr>
      <w:rPr>
        <w:rFonts w:hint="default"/>
        <w:lang w:val="en-US" w:eastAsia="en-US" w:bidi="en-US"/>
      </w:rPr>
    </w:lvl>
  </w:abstractNum>
  <w:num w:numId="1" w16cid:durableId="1469473741">
    <w:abstractNumId w:val="4"/>
  </w:num>
  <w:num w:numId="2" w16cid:durableId="669991576">
    <w:abstractNumId w:val="1"/>
  </w:num>
  <w:num w:numId="3" w16cid:durableId="1313368720">
    <w:abstractNumId w:val="5"/>
  </w:num>
  <w:num w:numId="4" w16cid:durableId="730082758">
    <w:abstractNumId w:val="3"/>
  </w:num>
  <w:num w:numId="5" w16cid:durableId="1036732710">
    <w:abstractNumId w:val="6"/>
  </w:num>
  <w:num w:numId="6" w16cid:durableId="536044651">
    <w:abstractNumId w:val="7"/>
  </w:num>
  <w:num w:numId="7" w16cid:durableId="400643281">
    <w:abstractNumId w:val="2"/>
  </w:num>
  <w:num w:numId="8" w16cid:durableId="610166490">
    <w:abstractNumId w:val="8"/>
  </w:num>
  <w:num w:numId="9" w16cid:durableId="78303936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96"/>
  <w:defaultTabStop w:val="720"/>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sTQ1MDM3tTS1NLM0NbNQ0lEKTi0uzszPAykwNKsFAEE8qxQtAAAA"/>
  </w:docVars>
  <w:rsids>
    <w:rsidRoot w:val="009E31D2"/>
    <w:rsid w:val="00001456"/>
    <w:rsid w:val="00010E9A"/>
    <w:rsid w:val="00013C24"/>
    <w:rsid w:val="00017D8E"/>
    <w:rsid w:val="0003433A"/>
    <w:rsid w:val="000467E8"/>
    <w:rsid w:val="0005780C"/>
    <w:rsid w:val="00065851"/>
    <w:rsid w:val="000761FF"/>
    <w:rsid w:val="000935E7"/>
    <w:rsid w:val="00096CB9"/>
    <w:rsid w:val="000C0884"/>
    <w:rsid w:val="00111161"/>
    <w:rsid w:val="00113ADA"/>
    <w:rsid w:val="00122040"/>
    <w:rsid w:val="00127957"/>
    <w:rsid w:val="00136E77"/>
    <w:rsid w:val="00157D01"/>
    <w:rsid w:val="00162CCB"/>
    <w:rsid w:val="00177D15"/>
    <w:rsid w:val="00193129"/>
    <w:rsid w:val="00193FC5"/>
    <w:rsid w:val="001F41EC"/>
    <w:rsid w:val="001F550F"/>
    <w:rsid w:val="00202C5B"/>
    <w:rsid w:val="00203B34"/>
    <w:rsid w:val="00222976"/>
    <w:rsid w:val="002357E1"/>
    <w:rsid w:val="002462CD"/>
    <w:rsid w:val="002853A3"/>
    <w:rsid w:val="002A2E80"/>
    <w:rsid w:val="002B0291"/>
    <w:rsid w:val="002B396B"/>
    <w:rsid w:val="002C5CB2"/>
    <w:rsid w:val="002E22ED"/>
    <w:rsid w:val="002E691A"/>
    <w:rsid w:val="003063E0"/>
    <w:rsid w:val="00310692"/>
    <w:rsid w:val="0033337E"/>
    <w:rsid w:val="003402A5"/>
    <w:rsid w:val="00343E55"/>
    <w:rsid w:val="0034584E"/>
    <w:rsid w:val="00376BA3"/>
    <w:rsid w:val="003B1E58"/>
    <w:rsid w:val="003E42AA"/>
    <w:rsid w:val="0041075F"/>
    <w:rsid w:val="00443FF3"/>
    <w:rsid w:val="00486304"/>
    <w:rsid w:val="0049748B"/>
    <w:rsid w:val="004A7EFC"/>
    <w:rsid w:val="004C4178"/>
    <w:rsid w:val="004E50A5"/>
    <w:rsid w:val="004E5438"/>
    <w:rsid w:val="004F09B0"/>
    <w:rsid w:val="004F17F6"/>
    <w:rsid w:val="00504BF5"/>
    <w:rsid w:val="00515E1F"/>
    <w:rsid w:val="00532058"/>
    <w:rsid w:val="00536711"/>
    <w:rsid w:val="0055762A"/>
    <w:rsid w:val="00562479"/>
    <w:rsid w:val="005633DF"/>
    <w:rsid w:val="0056489B"/>
    <w:rsid w:val="005666E1"/>
    <w:rsid w:val="005727D6"/>
    <w:rsid w:val="005735E2"/>
    <w:rsid w:val="0059703E"/>
    <w:rsid w:val="005B3349"/>
    <w:rsid w:val="005C6679"/>
    <w:rsid w:val="005D1D54"/>
    <w:rsid w:val="005D38E1"/>
    <w:rsid w:val="005D763D"/>
    <w:rsid w:val="00612B4A"/>
    <w:rsid w:val="006169A8"/>
    <w:rsid w:val="00621A11"/>
    <w:rsid w:val="00680257"/>
    <w:rsid w:val="00680A9A"/>
    <w:rsid w:val="00684738"/>
    <w:rsid w:val="006B33DC"/>
    <w:rsid w:val="006B6389"/>
    <w:rsid w:val="006E2FBB"/>
    <w:rsid w:val="00706AC5"/>
    <w:rsid w:val="00714D76"/>
    <w:rsid w:val="00715D5B"/>
    <w:rsid w:val="00721F97"/>
    <w:rsid w:val="00730C71"/>
    <w:rsid w:val="00751893"/>
    <w:rsid w:val="0076247F"/>
    <w:rsid w:val="00772277"/>
    <w:rsid w:val="00775187"/>
    <w:rsid w:val="007A22AB"/>
    <w:rsid w:val="007B3D59"/>
    <w:rsid w:val="007F1DA4"/>
    <w:rsid w:val="007F5379"/>
    <w:rsid w:val="00811D96"/>
    <w:rsid w:val="00814507"/>
    <w:rsid w:val="00842298"/>
    <w:rsid w:val="00867D3A"/>
    <w:rsid w:val="00877559"/>
    <w:rsid w:val="00877DC4"/>
    <w:rsid w:val="00891449"/>
    <w:rsid w:val="008C46CF"/>
    <w:rsid w:val="008C5C50"/>
    <w:rsid w:val="008D0D98"/>
    <w:rsid w:val="0090514B"/>
    <w:rsid w:val="0091112A"/>
    <w:rsid w:val="009465B0"/>
    <w:rsid w:val="00970B13"/>
    <w:rsid w:val="00994E04"/>
    <w:rsid w:val="009C40D9"/>
    <w:rsid w:val="009C40F8"/>
    <w:rsid w:val="009C7AC2"/>
    <w:rsid w:val="009D7888"/>
    <w:rsid w:val="009E31D2"/>
    <w:rsid w:val="009F4ED2"/>
    <w:rsid w:val="009F618E"/>
    <w:rsid w:val="00A1646B"/>
    <w:rsid w:val="00A24DDF"/>
    <w:rsid w:val="00A35CA1"/>
    <w:rsid w:val="00A73E15"/>
    <w:rsid w:val="00A8553B"/>
    <w:rsid w:val="00AD7A98"/>
    <w:rsid w:val="00B13DC7"/>
    <w:rsid w:val="00B21B07"/>
    <w:rsid w:val="00B3384F"/>
    <w:rsid w:val="00B771B5"/>
    <w:rsid w:val="00B81DDC"/>
    <w:rsid w:val="00B8483A"/>
    <w:rsid w:val="00B95402"/>
    <w:rsid w:val="00BA5C54"/>
    <w:rsid w:val="00BB6FCB"/>
    <w:rsid w:val="00BC01FA"/>
    <w:rsid w:val="00BF2066"/>
    <w:rsid w:val="00C107D4"/>
    <w:rsid w:val="00C13D35"/>
    <w:rsid w:val="00C156E6"/>
    <w:rsid w:val="00C23497"/>
    <w:rsid w:val="00C76355"/>
    <w:rsid w:val="00CC1C42"/>
    <w:rsid w:val="00CC549A"/>
    <w:rsid w:val="00CC62B2"/>
    <w:rsid w:val="00CD07A8"/>
    <w:rsid w:val="00CE5632"/>
    <w:rsid w:val="00CF27F3"/>
    <w:rsid w:val="00D16E13"/>
    <w:rsid w:val="00D21AAA"/>
    <w:rsid w:val="00D56025"/>
    <w:rsid w:val="00D71EA3"/>
    <w:rsid w:val="00DA346D"/>
    <w:rsid w:val="00DB7A24"/>
    <w:rsid w:val="00DE3F5D"/>
    <w:rsid w:val="00DE5B68"/>
    <w:rsid w:val="00DE7BA9"/>
    <w:rsid w:val="00DF4822"/>
    <w:rsid w:val="00E20691"/>
    <w:rsid w:val="00E20E69"/>
    <w:rsid w:val="00E25DA6"/>
    <w:rsid w:val="00E26853"/>
    <w:rsid w:val="00E46937"/>
    <w:rsid w:val="00EB3B9D"/>
    <w:rsid w:val="00ED1B86"/>
    <w:rsid w:val="00EE0ACF"/>
    <w:rsid w:val="00EF32C5"/>
    <w:rsid w:val="00F0063E"/>
    <w:rsid w:val="00F030FA"/>
    <w:rsid w:val="00F143F1"/>
    <w:rsid w:val="00F15602"/>
    <w:rsid w:val="00F1619E"/>
    <w:rsid w:val="00F269D5"/>
    <w:rsid w:val="00F54E47"/>
    <w:rsid w:val="00F64F5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D4E1A89"/>
  <w15:docId w15:val="{4985292E-B630-49F1-AA81-586E2ED575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Pr>
      <w:rFonts w:ascii="Arial" w:eastAsia="Arial" w:hAnsi="Arial" w:cs="Arial"/>
      <w:lang w:bidi="en-US"/>
    </w:rPr>
  </w:style>
  <w:style w:type="paragraph" w:styleId="Heading1">
    <w:name w:val="heading 1"/>
    <w:basedOn w:val="Normal"/>
    <w:uiPriority w:val="1"/>
    <w:qFormat/>
    <w:pPr>
      <w:ind w:left="220"/>
      <w:outlineLvl w:val="0"/>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style>
  <w:style w:type="paragraph" w:styleId="ListParagraph">
    <w:name w:val="List Paragraph"/>
    <w:basedOn w:val="Normal"/>
    <w:uiPriority w:val="1"/>
    <w:qFormat/>
    <w:pPr>
      <w:ind w:left="940" w:hanging="360"/>
    </w:pPr>
  </w:style>
  <w:style w:type="paragraph" w:customStyle="1" w:styleId="TableParagraph">
    <w:name w:val="Table Paragraph"/>
    <w:basedOn w:val="Normal"/>
    <w:uiPriority w:val="1"/>
    <w:qFormat/>
    <w:pPr>
      <w:ind w:left="107"/>
    </w:pPr>
  </w:style>
  <w:style w:type="paragraph" w:styleId="BalloonText">
    <w:name w:val="Balloon Text"/>
    <w:basedOn w:val="Normal"/>
    <w:link w:val="BalloonTextChar"/>
    <w:uiPriority w:val="99"/>
    <w:semiHidden/>
    <w:unhideWhenUsed/>
    <w:rsid w:val="002853A3"/>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853A3"/>
    <w:rPr>
      <w:rFonts w:ascii="Segoe UI" w:eastAsia="Arial" w:hAnsi="Segoe UI" w:cs="Segoe UI"/>
      <w:sz w:val="18"/>
      <w:szCs w:val="18"/>
      <w:lang w:bidi="en-US"/>
    </w:rPr>
  </w:style>
  <w:style w:type="paragraph" w:styleId="Revision">
    <w:name w:val="Revision"/>
    <w:hidden/>
    <w:uiPriority w:val="99"/>
    <w:semiHidden/>
    <w:rsid w:val="00DB7A24"/>
    <w:pPr>
      <w:widowControl/>
      <w:autoSpaceDE/>
      <w:autoSpaceDN/>
    </w:pPr>
    <w:rPr>
      <w:rFonts w:ascii="Arial" w:eastAsia="Arial" w:hAnsi="Arial" w:cs="Arial"/>
      <w:lang w:bidi="en-US"/>
    </w:rPr>
  </w:style>
  <w:style w:type="character" w:styleId="CommentReference">
    <w:name w:val="annotation reference"/>
    <w:basedOn w:val="DefaultParagraphFont"/>
    <w:uiPriority w:val="99"/>
    <w:semiHidden/>
    <w:unhideWhenUsed/>
    <w:rsid w:val="00127957"/>
    <w:rPr>
      <w:sz w:val="16"/>
      <w:szCs w:val="16"/>
    </w:rPr>
  </w:style>
  <w:style w:type="paragraph" w:styleId="CommentText">
    <w:name w:val="annotation text"/>
    <w:basedOn w:val="Normal"/>
    <w:link w:val="CommentTextChar"/>
    <w:uiPriority w:val="99"/>
    <w:unhideWhenUsed/>
    <w:rsid w:val="00127957"/>
    <w:rPr>
      <w:sz w:val="20"/>
      <w:szCs w:val="20"/>
    </w:rPr>
  </w:style>
  <w:style w:type="character" w:customStyle="1" w:styleId="CommentTextChar">
    <w:name w:val="Comment Text Char"/>
    <w:basedOn w:val="DefaultParagraphFont"/>
    <w:link w:val="CommentText"/>
    <w:uiPriority w:val="99"/>
    <w:rsid w:val="00127957"/>
    <w:rPr>
      <w:rFonts w:ascii="Arial" w:eastAsia="Arial" w:hAnsi="Arial" w:cs="Arial"/>
      <w:sz w:val="20"/>
      <w:szCs w:val="20"/>
      <w:lang w:bidi="en-US"/>
    </w:rPr>
  </w:style>
  <w:style w:type="paragraph" w:styleId="CommentSubject">
    <w:name w:val="annotation subject"/>
    <w:basedOn w:val="CommentText"/>
    <w:next w:val="CommentText"/>
    <w:link w:val="CommentSubjectChar"/>
    <w:uiPriority w:val="99"/>
    <w:semiHidden/>
    <w:unhideWhenUsed/>
    <w:rsid w:val="00127957"/>
    <w:rPr>
      <w:b/>
      <w:bCs/>
    </w:rPr>
  </w:style>
  <w:style w:type="character" w:customStyle="1" w:styleId="CommentSubjectChar">
    <w:name w:val="Comment Subject Char"/>
    <w:basedOn w:val="CommentTextChar"/>
    <w:link w:val="CommentSubject"/>
    <w:uiPriority w:val="99"/>
    <w:semiHidden/>
    <w:rsid w:val="00127957"/>
    <w:rPr>
      <w:rFonts w:ascii="Arial" w:eastAsia="Arial" w:hAnsi="Arial" w:cs="Arial"/>
      <w:b/>
      <w:bCs/>
      <w:sz w:val="20"/>
      <w:szCs w:val="20"/>
      <w:lang w:bidi="en-US"/>
    </w:rPr>
  </w:style>
  <w:style w:type="table" w:styleId="TableGrid">
    <w:name w:val="Table Grid"/>
    <w:basedOn w:val="TableNormal"/>
    <w:uiPriority w:val="39"/>
    <w:rsid w:val="0034584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203B34"/>
    <w:pPr>
      <w:tabs>
        <w:tab w:val="center" w:pos="4680"/>
        <w:tab w:val="right" w:pos="9360"/>
      </w:tabs>
    </w:pPr>
  </w:style>
  <w:style w:type="character" w:customStyle="1" w:styleId="HeaderChar">
    <w:name w:val="Header Char"/>
    <w:basedOn w:val="DefaultParagraphFont"/>
    <w:link w:val="Header"/>
    <w:uiPriority w:val="99"/>
    <w:rsid w:val="00203B34"/>
    <w:rPr>
      <w:rFonts w:ascii="Arial" w:eastAsia="Arial" w:hAnsi="Arial" w:cs="Arial"/>
      <w:lang w:bidi="en-US"/>
    </w:rPr>
  </w:style>
  <w:style w:type="paragraph" w:styleId="Footer">
    <w:name w:val="footer"/>
    <w:basedOn w:val="Normal"/>
    <w:link w:val="FooterChar"/>
    <w:uiPriority w:val="99"/>
    <w:unhideWhenUsed/>
    <w:rsid w:val="00203B34"/>
    <w:pPr>
      <w:tabs>
        <w:tab w:val="center" w:pos="4680"/>
        <w:tab w:val="right" w:pos="9360"/>
      </w:tabs>
    </w:pPr>
  </w:style>
  <w:style w:type="character" w:customStyle="1" w:styleId="FooterChar">
    <w:name w:val="Footer Char"/>
    <w:basedOn w:val="DefaultParagraphFont"/>
    <w:link w:val="Footer"/>
    <w:uiPriority w:val="99"/>
    <w:rsid w:val="00203B34"/>
    <w:rPr>
      <w:rFonts w:ascii="Arial" w:eastAsia="Arial" w:hAnsi="Arial" w:cs="Arial"/>
      <w:lang w:bidi="en-US"/>
    </w:rPr>
  </w:style>
  <w:style w:type="character" w:styleId="Hyperlink">
    <w:name w:val="Hyperlink"/>
    <w:basedOn w:val="DefaultParagraphFont"/>
    <w:uiPriority w:val="99"/>
    <w:unhideWhenUsed/>
    <w:rsid w:val="00994E04"/>
    <w:rPr>
      <w:color w:val="0000FF" w:themeColor="hyperlink"/>
      <w:u w:val="single"/>
    </w:rPr>
  </w:style>
  <w:style w:type="character" w:styleId="UnresolvedMention">
    <w:name w:val="Unresolved Mention"/>
    <w:basedOn w:val="DefaultParagraphFont"/>
    <w:uiPriority w:val="99"/>
    <w:semiHidden/>
    <w:unhideWhenUsed/>
    <w:rsid w:val="00994E04"/>
    <w:rPr>
      <w:color w:val="605E5C"/>
      <w:shd w:val="clear" w:color="auto" w:fill="E1DFDD"/>
    </w:rPr>
  </w:style>
  <w:style w:type="paragraph" w:styleId="NormalWeb">
    <w:name w:val="Normal (Web)"/>
    <w:basedOn w:val="Normal"/>
    <w:uiPriority w:val="99"/>
    <w:semiHidden/>
    <w:unhideWhenUsed/>
    <w:rsid w:val="00D16E13"/>
    <w:pPr>
      <w:widowControl/>
      <w:autoSpaceDE/>
      <w:autoSpaceDN/>
      <w:spacing w:before="100" w:beforeAutospacing="1" w:after="100" w:afterAutospacing="1"/>
    </w:pPr>
    <w:rPr>
      <w:rFonts w:ascii="Times New Roman" w:eastAsia="Times New Roman" w:hAnsi="Times New Roman" w:cs="Times New Roman"/>
      <w:sz w:val="24"/>
      <w:szCs w:val="24"/>
      <w:lang w:val="en-CA" w:eastAsia="en-CA"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nwmb.com/en/funding/nunavut-wildlife-studies-fund" TargetMode="External"/><Relationship Id="rId18" Type="http://schemas.openxmlformats.org/officeDocument/2006/relationships/image" Target="media/image20.png"/><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media/image10.jpeg"/><Relationship Id="rId17" Type="http://schemas.openxmlformats.org/officeDocument/2006/relationships/image" Target="media/image2.png"/><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yperlink" Target="http://www.nwmb.com/en/conservation-education/list-all-documents/funding-guides/priorities" TargetMode="External"/><Relationship Id="rId10" Type="http://schemas.openxmlformats.org/officeDocument/2006/relationships/endnotes" Target="endnotes.xml"/><Relationship Id="rId19" Type="http://schemas.openxmlformats.org/officeDocument/2006/relationships/hyperlink" Target="http://www.nwmb.com/en/funding/priorities"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nwmb.com/en/funding/prioriti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96200BE30A8CC4EB541E2BEAF8D4175" ma:contentTypeVersion="7" ma:contentTypeDescription="Create a new document." ma:contentTypeScope="" ma:versionID="7e4d964edd121385e48701978b1526e0">
  <xsd:schema xmlns:xsd="http://www.w3.org/2001/XMLSchema" xmlns:xs="http://www.w3.org/2001/XMLSchema" xmlns:p="http://schemas.microsoft.com/office/2006/metadata/properties" xmlns:ns2="06d1b277-c066-46d1-a5ff-2bf6e8a9afea" targetNamespace="http://schemas.microsoft.com/office/2006/metadata/properties" ma:root="true" ma:fieldsID="87b9cc71e04af96480a49b8ab6e800c1" ns2:_="">
    <xsd:import namespace="06d1b277-c066-46d1-a5ff-2bf6e8a9afea"/>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6d1b277-c066-46d1-a5ff-2bf6e8a9afe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07E3C7C-CE17-4B8F-8F71-2591C287B3B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6d1b277-c066-46d1-a5ff-2bf6e8a9afe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69748AC-190D-4845-9484-183D04042316}">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DE320E52-54D1-4E20-9D13-1A1F7ADC6923}">
  <ds:schemaRefs>
    <ds:schemaRef ds:uri="http://schemas.openxmlformats.org/officeDocument/2006/bibliography"/>
  </ds:schemaRefs>
</ds:datastoreItem>
</file>

<file path=customXml/itemProps4.xml><?xml version="1.0" encoding="utf-8"?>
<ds:datastoreItem xmlns:ds="http://schemas.openxmlformats.org/officeDocument/2006/customXml" ds:itemID="{26A0668F-E228-40D1-81A9-1BB8491A3D8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422</TotalTime>
  <Pages>9</Pages>
  <Words>2457</Words>
  <Characters>17181</Characters>
  <Application>Microsoft Office Word</Application>
  <DocSecurity>0</DocSecurity>
  <Lines>536</Lines>
  <Paragraphs>208</Paragraphs>
  <ScaleCrop>false</ScaleCrop>
  <HeadingPairs>
    <vt:vector size="2" baseType="variant">
      <vt:variant>
        <vt:lpstr>Title</vt:lpstr>
      </vt:variant>
      <vt:variant>
        <vt:i4>1</vt:i4>
      </vt:variant>
    </vt:vector>
  </HeadingPairs>
  <TitlesOfParts>
    <vt:vector size="1" baseType="lpstr">
      <vt:lpstr>NWSF Funding Guide (2025)_ENG</vt:lpstr>
    </vt:vector>
  </TitlesOfParts>
  <Company/>
  <LinksUpToDate>false</LinksUpToDate>
  <CharactersWithSpaces>19430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NWSF Funding Guide (2025)_ENG</dc:title>
  <dc:creator>KRitchie@nwmb.com</dc:creator>
  <cp:keywords>Nunavut Wildlife Studies Fund, NWSF, funding guide, wildlife research funding</cp:keywords>
  <cp:lastModifiedBy>Kyle Ritchie</cp:lastModifiedBy>
  <cp:revision>43</cp:revision>
  <dcterms:created xsi:type="dcterms:W3CDTF">2025-08-19T12:27:00Z</dcterms:created>
  <dcterms:modified xsi:type="dcterms:W3CDTF">2026-04-07T20:04:00Z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2018-04-11T00:00:00Z</vt:filetime>
  </property>
  <property fmtid="{D5CDD505-2E9C-101B-9397-08002B2CF9AE}" pid="3" name="Creator">
    <vt:lpwstr>Microsoft® Word 2016</vt:lpwstr>
  </property>
  <property fmtid="{D5CDD505-2E9C-101B-9397-08002B2CF9AE}" pid="4" name="LastSaved">
    <vt:filetime>2018-04-16T00:00:00Z</vt:filetime>
  </property>
  <property fmtid="{D5CDD505-2E9C-101B-9397-08002B2CF9AE}" pid="5" name="GrammarlyDocumentId">
    <vt:lpwstr>6a54cee4-c8ef-40dd-8256-6404baed2599</vt:lpwstr>
  </property>
  <property fmtid="{D5CDD505-2E9C-101B-9397-08002B2CF9AE}" pid="6" name="ContentTypeId">
    <vt:lpwstr>0x010100196200BE30A8CC4EB541E2BEAF8D4175</vt:lpwstr>
  </property>
</Properties>
</file>