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B88" w:rsidRDefault="00B55B88" w:rsidP="00B55B88">
      <w:pPr>
        <w:pStyle w:val="Heading1"/>
      </w:pPr>
      <w:r>
        <w:t xml:space="preserve">NWRT </w:t>
      </w:r>
      <w:r w:rsidR="000B6BF2">
        <w:t>Final</w:t>
      </w:r>
      <w:r>
        <w:t xml:space="preserve"> Report </w:t>
      </w:r>
      <w:r w:rsidR="009475B0">
        <w:t>2018-2019</w:t>
      </w:r>
    </w:p>
    <w:p w:rsidR="00DF6777" w:rsidRDefault="00310F78" w:rsidP="00DF6777">
      <w:pPr>
        <w:pStyle w:val="Heading2"/>
      </w:pPr>
      <w:r>
        <w:t xml:space="preserve">Project </w:t>
      </w:r>
      <w:r w:rsidR="003D60EE">
        <w:t>n</w:t>
      </w:r>
      <w:r>
        <w:t>umber</w:t>
      </w:r>
      <w:r w:rsidR="00DF6777">
        <w:t xml:space="preserve">: </w:t>
      </w:r>
    </w:p>
    <w:p w:rsidR="00DF6777" w:rsidRDefault="009475B0" w:rsidP="00DF6777">
      <w:r>
        <w:t>3-18-15</w:t>
      </w:r>
    </w:p>
    <w:p w:rsidR="00DF6777" w:rsidRDefault="00B55B88" w:rsidP="00DF6777">
      <w:pPr>
        <w:pStyle w:val="Heading2"/>
      </w:pPr>
      <w:r>
        <w:t xml:space="preserve">Project </w:t>
      </w:r>
      <w:r w:rsidR="003D60EE">
        <w:t>t</w:t>
      </w:r>
      <w:r>
        <w:t xml:space="preserve">itle: </w:t>
      </w:r>
    </w:p>
    <w:p w:rsidR="00B55B88" w:rsidRDefault="009475B0" w:rsidP="00DF6777">
      <w:r>
        <w:t>Assessment of marine fish and invertebrate resources near Pond Inlet, Nunavut</w:t>
      </w:r>
    </w:p>
    <w:p w:rsidR="00B55B88" w:rsidRDefault="00DF6777" w:rsidP="00B55B88">
      <w:pPr>
        <w:pStyle w:val="Heading2"/>
      </w:pPr>
      <w:r>
        <w:t xml:space="preserve">Project </w:t>
      </w:r>
      <w:r w:rsidR="003D60EE">
        <w:t>l</w:t>
      </w:r>
      <w:r>
        <w:t>eader:</w:t>
      </w:r>
    </w:p>
    <w:p w:rsidR="00DF6777" w:rsidRDefault="00DF6777" w:rsidP="00DF6777">
      <w:pPr>
        <w:pStyle w:val="NoSpacing"/>
      </w:pPr>
      <w:r>
        <w:t>Dr. Kevin Hedges, Research Scientist</w:t>
      </w:r>
    </w:p>
    <w:p w:rsidR="00DF6777" w:rsidRDefault="00DF6777" w:rsidP="00DF6777">
      <w:pPr>
        <w:pStyle w:val="NoSpacing"/>
      </w:pPr>
      <w:r>
        <w:t>Fisheries and Oceans Canada</w:t>
      </w:r>
    </w:p>
    <w:p w:rsidR="00DF6777" w:rsidRDefault="00DF6777" w:rsidP="00DF6777">
      <w:pPr>
        <w:pStyle w:val="NoSpacing"/>
      </w:pPr>
      <w:r>
        <w:t>501 University Crescent, Winnipeg, MB</w:t>
      </w:r>
    </w:p>
    <w:p w:rsidR="00DF6777" w:rsidRDefault="00DF6777" w:rsidP="00DF6777">
      <w:pPr>
        <w:pStyle w:val="NoSpacing"/>
      </w:pPr>
      <w:r>
        <w:t>R3T 2N6</w:t>
      </w:r>
    </w:p>
    <w:p w:rsidR="00B55B88" w:rsidRDefault="00DF6777" w:rsidP="00DF6777">
      <w:pPr>
        <w:pStyle w:val="Heading2"/>
      </w:pPr>
      <w:r>
        <w:t>Summary:</w:t>
      </w:r>
    </w:p>
    <w:p w:rsidR="007501A3" w:rsidRDefault="007501A3" w:rsidP="00B55B88">
      <w:pPr>
        <w:pStyle w:val="Heading2"/>
        <w:rPr>
          <w:rFonts w:asciiTheme="minorHAnsi" w:eastAsiaTheme="minorHAnsi" w:hAnsiTheme="minorHAnsi" w:cstheme="minorBidi"/>
          <w:b w:val="0"/>
          <w:bCs w:val="0"/>
          <w:color w:val="auto"/>
          <w:sz w:val="22"/>
          <w:szCs w:val="22"/>
        </w:rPr>
      </w:pPr>
      <w:r w:rsidRPr="007501A3">
        <w:rPr>
          <w:rFonts w:asciiTheme="minorHAnsi" w:eastAsiaTheme="minorHAnsi" w:hAnsiTheme="minorHAnsi" w:cstheme="minorBidi"/>
          <w:b w:val="0"/>
          <w:bCs w:val="0"/>
          <w:color w:val="auto"/>
          <w:sz w:val="22"/>
          <w:szCs w:val="22"/>
        </w:rPr>
        <w:t xml:space="preserve">A multi-species marine survey will be conducted to assess emerging fisheries potential and assess and monitor biodiversity. Surveys will be conducted using longlines and bottom trawls. Bottom trawls will provide a more complete assessment of the benthic species in the area while longline are more likely to </w:t>
      </w:r>
      <w:r>
        <w:rPr>
          <w:rFonts w:asciiTheme="minorHAnsi" w:eastAsiaTheme="minorHAnsi" w:hAnsiTheme="minorHAnsi" w:cstheme="minorBidi"/>
          <w:b w:val="0"/>
          <w:bCs w:val="0"/>
          <w:color w:val="auto"/>
          <w:sz w:val="22"/>
          <w:szCs w:val="22"/>
        </w:rPr>
        <w:t xml:space="preserve">be </w:t>
      </w:r>
      <w:r w:rsidRPr="007501A3">
        <w:rPr>
          <w:rFonts w:asciiTheme="minorHAnsi" w:eastAsiaTheme="minorHAnsi" w:hAnsiTheme="minorHAnsi" w:cstheme="minorBidi"/>
          <w:b w:val="0"/>
          <w:bCs w:val="0"/>
          <w:color w:val="auto"/>
          <w:sz w:val="22"/>
          <w:szCs w:val="22"/>
        </w:rPr>
        <w:t>use</w:t>
      </w:r>
      <w:r>
        <w:rPr>
          <w:rFonts w:asciiTheme="minorHAnsi" w:eastAsiaTheme="minorHAnsi" w:hAnsiTheme="minorHAnsi" w:cstheme="minorBidi"/>
          <w:b w:val="0"/>
          <w:bCs w:val="0"/>
          <w:color w:val="auto"/>
          <w:sz w:val="22"/>
          <w:szCs w:val="22"/>
        </w:rPr>
        <w:t>d</w:t>
      </w:r>
      <w:r w:rsidRPr="007501A3">
        <w:rPr>
          <w:rFonts w:asciiTheme="minorHAnsi" w:eastAsiaTheme="minorHAnsi" w:hAnsiTheme="minorHAnsi" w:cstheme="minorBidi"/>
          <w:b w:val="0"/>
          <w:bCs w:val="0"/>
          <w:color w:val="auto"/>
          <w:sz w:val="22"/>
          <w:szCs w:val="22"/>
        </w:rPr>
        <w:t xml:space="preserve"> in a local Greenland Halibut fishery. Among marine fishes, Greenland Halibut is anticipated to provide the greatest opportunities for emerging fishery development near Pond Inlet. Winter longline fishing has been conducted by community members and provides a starting point for a more fulsome assessment. The open water survey will be planned in conjunction with the Pond Inlet HTO and two HTO members will be part of the science crew throughout the survey. The results will be provided to the HTO to help future planning and represent data suitable for an Emerging Fisheries Application. The survey will also provide biodiversity data that will be used to meet Canada’s international obligations for biodiversity monitoring.</w:t>
      </w:r>
    </w:p>
    <w:p w:rsidR="00B55B88" w:rsidRDefault="00223C5E" w:rsidP="00B55B88">
      <w:pPr>
        <w:pStyle w:val="Heading2"/>
      </w:pPr>
      <w:r>
        <w:t xml:space="preserve">Project </w:t>
      </w:r>
      <w:r w:rsidR="003D60EE">
        <w:t>o</w:t>
      </w:r>
      <w:r>
        <w:t>bjectives:</w:t>
      </w:r>
    </w:p>
    <w:p w:rsidR="007501A3" w:rsidRPr="007501A3" w:rsidRDefault="007501A3" w:rsidP="007501A3">
      <w:pPr>
        <w:pStyle w:val="Heading2"/>
        <w:numPr>
          <w:ilvl w:val="0"/>
          <w:numId w:val="4"/>
        </w:numPr>
        <w:rPr>
          <w:rFonts w:asciiTheme="minorHAnsi" w:eastAsiaTheme="minorHAnsi" w:hAnsiTheme="minorHAnsi" w:cstheme="minorBidi"/>
          <w:b w:val="0"/>
          <w:bCs w:val="0"/>
          <w:color w:val="auto"/>
          <w:sz w:val="22"/>
          <w:szCs w:val="22"/>
        </w:rPr>
      </w:pPr>
      <w:r w:rsidRPr="007501A3">
        <w:rPr>
          <w:rFonts w:asciiTheme="minorHAnsi" w:eastAsiaTheme="minorHAnsi" w:hAnsiTheme="minorHAnsi" w:cstheme="minorBidi"/>
          <w:b w:val="0"/>
          <w:bCs w:val="0"/>
          <w:color w:val="auto"/>
          <w:sz w:val="22"/>
          <w:szCs w:val="22"/>
        </w:rPr>
        <w:t>Training of Pond Inlet fishers in bottom trawl survey methods and data collection.</w:t>
      </w:r>
    </w:p>
    <w:p w:rsidR="007501A3" w:rsidRPr="007501A3" w:rsidRDefault="007501A3" w:rsidP="007501A3">
      <w:pPr>
        <w:pStyle w:val="Heading2"/>
        <w:numPr>
          <w:ilvl w:val="0"/>
          <w:numId w:val="4"/>
        </w:numPr>
        <w:rPr>
          <w:rFonts w:asciiTheme="minorHAnsi" w:eastAsiaTheme="minorHAnsi" w:hAnsiTheme="minorHAnsi" w:cstheme="minorBidi"/>
          <w:b w:val="0"/>
          <w:bCs w:val="0"/>
          <w:color w:val="auto"/>
          <w:sz w:val="22"/>
          <w:szCs w:val="22"/>
        </w:rPr>
      </w:pPr>
      <w:r w:rsidRPr="007501A3">
        <w:rPr>
          <w:rFonts w:asciiTheme="minorHAnsi" w:eastAsiaTheme="minorHAnsi" w:hAnsiTheme="minorHAnsi" w:cstheme="minorBidi"/>
          <w:b w:val="0"/>
          <w:bCs w:val="0"/>
          <w:color w:val="auto"/>
          <w:sz w:val="22"/>
          <w:szCs w:val="22"/>
        </w:rPr>
        <w:t>Assessment of the distributions and abundances of marine fishes and invertebrates in Navy Board Inlet, Eclipse Sound and Pond Inlet.</w:t>
      </w:r>
    </w:p>
    <w:p w:rsidR="007501A3" w:rsidRDefault="007501A3" w:rsidP="007501A3">
      <w:pPr>
        <w:pStyle w:val="Heading2"/>
        <w:numPr>
          <w:ilvl w:val="0"/>
          <w:numId w:val="4"/>
        </w:numPr>
        <w:rPr>
          <w:rFonts w:asciiTheme="minorHAnsi" w:eastAsiaTheme="minorHAnsi" w:hAnsiTheme="minorHAnsi" w:cstheme="minorBidi"/>
          <w:b w:val="0"/>
          <w:bCs w:val="0"/>
          <w:color w:val="auto"/>
          <w:sz w:val="22"/>
          <w:szCs w:val="22"/>
        </w:rPr>
      </w:pPr>
      <w:r w:rsidRPr="007501A3">
        <w:rPr>
          <w:rFonts w:asciiTheme="minorHAnsi" w:eastAsiaTheme="minorHAnsi" w:hAnsiTheme="minorHAnsi" w:cstheme="minorBidi"/>
          <w:b w:val="0"/>
          <w:bCs w:val="0"/>
          <w:color w:val="auto"/>
          <w:sz w:val="22"/>
          <w:szCs w:val="22"/>
        </w:rPr>
        <w:t>Assessment of overall benthic marine biodiversity in Navy Board Inlet, Eclipse Sound and Pond Inlet relative to other Arctic areas.</w:t>
      </w:r>
    </w:p>
    <w:p w:rsidR="00E36416" w:rsidRDefault="00E36416" w:rsidP="007501A3"/>
    <w:p w:rsidR="007501A3" w:rsidRPr="007501A3" w:rsidRDefault="007501A3" w:rsidP="007501A3">
      <w:r w:rsidRPr="007501A3">
        <w:t>The data will be used to determine the distribution and abundance of Greenland Halibut and other marine fishes and invertebrates near Pond Inlet. The data and analyses will be provided to the Pond Inlet HTO to support an Emerging Fisheries Application, should the HTO decide to pursue development of a commercial fishery.</w:t>
      </w:r>
    </w:p>
    <w:p w:rsidR="004E0C0F" w:rsidRDefault="00B55B88" w:rsidP="007501A3">
      <w:pPr>
        <w:pStyle w:val="Heading2"/>
      </w:pPr>
      <w:r>
        <w:lastRenderedPageBreak/>
        <w:t xml:space="preserve">Materials and </w:t>
      </w:r>
      <w:r w:rsidR="003D60EE">
        <w:t>m</w:t>
      </w:r>
      <w:r>
        <w:t xml:space="preserve">ethods: </w:t>
      </w:r>
    </w:p>
    <w:p w:rsidR="006C1383" w:rsidRDefault="007501A3" w:rsidP="00D4194B">
      <w:r w:rsidRPr="007501A3">
        <w:t>The project will be conducted in Navy Board Inlet, Eclipse Sound and Pond Inlet in August 2018.</w:t>
      </w:r>
    </w:p>
    <w:p w:rsidR="007501A3" w:rsidRDefault="007501A3" w:rsidP="007501A3">
      <w:r>
        <w:t>Randomized depth-stratified longline and bottom trawl surveys will be planned for Navy Board Inlet, Eclipse Sound and Pond Inlet. The surveys will have four depth strata: 400-600, 600-800, 800-1000, 1000-1200 m. Sets will be allocated equally among the strata. All specimens caught will be identify to species (or as close as possible) and potential commercial or subsistence species will be measure individually. Tissue samples will be taken for genetic analyses to examine connectivity between the local populations and other Arctic populations.</w:t>
      </w:r>
    </w:p>
    <w:p w:rsidR="007501A3" w:rsidRDefault="007501A3" w:rsidP="007501A3">
      <w:r>
        <w:t>Following the survey catch data will be examined using GIS (kriging) to assess species distributions and relative abundances. Benthic community composition will be examined using biodiversity metrics and compared to values reported from other Arctic sites.</w:t>
      </w:r>
    </w:p>
    <w:p w:rsidR="000B6BF2" w:rsidRDefault="000B6BF2" w:rsidP="000B6BF2">
      <w:pPr>
        <w:pStyle w:val="Heading2"/>
      </w:pPr>
      <w:r>
        <w:t xml:space="preserve">Results: </w:t>
      </w:r>
    </w:p>
    <w:p w:rsidR="000B6BF2" w:rsidRDefault="000B6BF2" w:rsidP="00341AA1">
      <w:r>
        <w:t xml:space="preserve">The trawling survey was completed successfully in August 2018. Longlines were not fished in 2018 because of a shipping delay, but 51 stations were sampled with a bottom trawl. Fishes and invertebrates were identified at sea and specimens were brought back to the DFO lab in Winnipeg to verify identifications. </w:t>
      </w:r>
    </w:p>
    <w:p w:rsidR="00341AA1" w:rsidRDefault="00341AA1" w:rsidP="00341AA1">
      <w:r>
        <w:t>Spatial analysis found significant differences in survey results between 2017 and 2018. In 2017, Greenland Halibut were primarily caught in the north-east portion of Eclipse Sound. In 2018 Greenland Halibut were primarily caught on the south side of Eclipse Sound. Catches or Arctic Cod were higher in 2018 than in 2017, which catches of shrimp species were comparable between the two years.</w:t>
      </w:r>
    </w:p>
    <w:p w:rsidR="00341AA1" w:rsidRDefault="00341AA1" w:rsidP="00341AA1">
      <w:r>
        <w:t xml:space="preserve">Tissue samples from all species captured are currently being used in chemical tracer analyses (i.e. stable isotopes, h-print analyses) to determine the food web structure in the Pond Inlet/Eclipse Sound system. </w:t>
      </w:r>
    </w:p>
    <w:p w:rsidR="000B6BF2" w:rsidRDefault="000B6BF2" w:rsidP="000B6BF2">
      <w:pPr>
        <w:pStyle w:val="Heading2"/>
      </w:pPr>
      <w:r>
        <w:t xml:space="preserve">Discussion/Management Implications: </w:t>
      </w:r>
    </w:p>
    <w:p w:rsidR="000B6BF2" w:rsidRPr="0081001A" w:rsidRDefault="00341AA1" w:rsidP="000B6BF2">
      <w:r>
        <w:t xml:space="preserve">In both years of sampling high catches of Greenland Halibut were encountered, but the area of concentration changed between years. In both years sampling occurred in early August, so it is unlikely that </w:t>
      </w:r>
      <w:r w:rsidR="002C2703">
        <w:t>the difference in fish distribution was the result of a difference in survey timing or methods. Differences in species distributions between the two year were noted in other research projects in the area (e.g. fewer narwhal were observed by a marine mammal team in Tremblay Sound), so there may have been broader ecosystem differences between 2017 and 2018. Sampling in 2019, the third year of the planned survey, will help determine if the differences between 2017 and 2018 simply reflect the normal level of variation with the system or if the differences can be attributed to changes in abiotic or biotic conditions in the ecosystem.</w:t>
      </w:r>
    </w:p>
    <w:p w:rsidR="000B6BF2" w:rsidRDefault="000B6BF2" w:rsidP="000B6BF2">
      <w:pPr>
        <w:pStyle w:val="Heading2"/>
      </w:pPr>
      <w:r>
        <w:t xml:space="preserve">Reporting by Inuit participants: </w:t>
      </w:r>
    </w:p>
    <w:p w:rsidR="002C2703" w:rsidRPr="002C2703" w:rsidRDefault="002C2703" w:rsidP="002C2703">
      <w:r>
        <w:t xml:space="preserve">Verbal reports were given to the Pond Inlet HTO by </w:t>
      </w:r>
      <w:r w:rsidRPr="002C2703">
        <w:t xml:space="preserve">Elisha </w:t>
      </w:r>
      <w:proofErr w:type="spellStart"/>
      <w:r w:rsidRPr="002C2703">
        <w:t>Kasarnak</w:t>
      </w:r>
      <w:proofErr w:type="spellEnd"/>
      <w:r>
        <w:t xml:space="preserve"> and </w:t>
      </w:r>
      <w:r w:rsidRPr="002C2703">
        <w:t xml:space="preserve">Thomas </w:t>
      </w:r>
      <w:proofErr w:type="spellStart"/>
      <w:r w:rsidRPr="002C2703">
        <w:t>Peterloosie</w:t>
      </w:r>
      <w:proofErr w:type="spellEnd"/>
      <w:r w:rsidR="00525A25">
        <w:t xml:space="preserve"> upon completion of the survey in 2018. </w:t>
      </w:r>
    </w:p>
    <w:p w:rsidR="000B6BF2" w:rsidRDefault="000B6BF2" w:rsidP="000B6BF2">
      <w:pPr>
        <w:pStyle w:val="Heading2"/>
      </w:pPr>
      <w:r>
        <w:lastRenderedPageBreak/>
        <w:t xml:space="preserve">Reporting to communities/resource users: </w:t>
      </w:r>
    </w:p>
    <w:p w:rsidR="002235CD" w:rsidRDefault="002235CD" w:rsidP="002235CD">
      <w:pPr>
        <w:pStyle w:val="NoSpacing"/>
      </w:pPr>
      <w:r>
        <w:t xml:space="preserve">Consultation with and reporting to the Pond Inlet HTO has occurred on schedule. A verbal report </w:t>
      </w:r>
      <w:r w:rsidR="00525A25">
        <w:t xml:space="preserve">and map showing sampling locations </w:t>
      </w:r>
      <w:r>
        <w:t xml:space="preserve">was given to the Pond Inlet HTO manager upon completion of the survey and a written report will be submitted </w:t>
      </w:r>
      <w:r w:rsidR="00525A25">
        <w:t>together with a proposed sampling plan for the third year of the approved program in 2019.</w:t>
      </w:r>
    </w:p>
    <w:p w:rsidR="00310F78" w:rsidRDefault="00310F78" w:rsidP="00310F78">
      <w:pPr>
        <w:rPr>
          <w:rFonts w:asciiTheme="majorHAnsi" w:eastAsiaTheme="majorEastAsia" w:hAnsiTheme="majorHAnsi" w:cstheme="majorBidi"/>
          <w:color w:val="4F81BD" w:themeColor="accent1"/>
          <w:sz w:val="26"/>
          <w:szCs w:val="26"/>
        </w:rPr>
      </w:pPr>
      <w:bookmarkStart w:id="0" w:name="_GoBack"/>
      <w:bookmarkEnd w:id="0"/>
    </w:p>
    <w:sectPr w:rsidR="00310F7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1D03B9"/>
    <w:multiLevelType w:val="hybridMultilevel"/>
    <w:tmpl w:val="FBE426E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28B71DBD"/>
    <w:multiLevelType w:val="hybridMultilevel"/>
    <w:tmpl w:val="35D2358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44541AAA"/>
    <w:multiLevelType w:val="hybridMultilevel"/>
    <w:tmpl w:val="4D26FC14"/>
    <w:lvl w:ilvl="0" w:tplc="0C86BD3C">
      <w:start w:val="1"/>
      <w:numFmt w:val="decimal"/>
      <w:lvlText w:val="%1)"/>
      <w:lvlJc w:val="left"/>
      <w:pPr>
        <w:ind w:left="1440" w:hanging="72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486B00F0"/>
    <w:multiLevelType w:val="hybridMultilevel"/>
    <w:tmpl w:val="54AA532A"/>
    <w:lvl w:ilvl="0" w:tplc="0C86BD3C">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0B5"/>
    <w:rsid w:val="000B6BF2"/>
    <w:rsid w:val="000D5FDE"/>
    <w:rsid w:val="000E07BC"/>
    <w:rsid w:val="001A665D"/>
    <w:rsid w:val="002235CD"/>
    <w:rsid w:val="00223C5E"/>
    <w:rsid w:val="002C025B"/>
    <w:rsid w:val="002C2703"/>
    <w:rsid w:val="002E00B5"/>
    <w:rsid w:val="00310F78"/>
    <w:rsid w:val="00341AA1"/>
    <w:rsid w:val="003D60EE"/>
    <w:rsid w:val="004E0C0F"/>
    <w:rsid w:val="00502C31"/>
    <w:rsid w:val="00525A25"/>
    <w:rsid w:val="00561096"/>
    <w:rsid w:val="00585EC4"/>
    <w:rsid w:val="0064088F"/>
    <w:rsid w:val="00686F21"/>
    <w:rsid w:val="006C1383"/>
    <w:rsid w:val="007501A3"/>
    <w:rsid w:val="0077256A"/>
    <w:rsid w:val="007B2876"/>
    <w:rsid w:val="007F73F8"/>
    <w:rsid w:val="0088640C"/>
    <w:rsid w:val="009475B0"/>
    <w:rsid w:val="00A07AC3"/>
    <w:rsid w:val="00B140C7"/>
    <w:rsid w:val="00B55B88"/>
    <w:rsid w:val="00BD2FC5"/>
    <w:rsid w:val="00C24F5E"/>
    <w:rsid w:val="00CC247B"/>
    <w:rsid w:val="00CE63C9"/>
    <w:rsid w:val="00D4194B"/>
    <w:rsid w:val="00DF6777"/>
    <w:rsid w:val="00E36416"/>
    <w:rsid w:val="00ED6950"/>
    <w:rsid w:val="00EE78D6"/>
    <w:rsid w:val="00F41BA8"/>
    <w:rsid w:val="00FD4E8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EDF0C"/>
  <w15:docId w15:val="{716DA87B-FEBE-4660-85E5-267CE770D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55B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55B8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B8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55B88"/>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310F78"/>
    <w:pPr>
      <w:spacing w:after="0" w:line="240" w:lineRule="auto"/>
    </w:pPr>
  </w:style>
  <w:style w:type="paragraph" w:styleId="ListParagraph">
    <w:name w:val="List Paragraph"/>
    <w:basedOn w:val="Normal"/>
    <w:uiPriority w:val="34"/>
    <w:qFormat/>
    <w:rsid w:val="00DF67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70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788</Words>
  <Characters>4493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DFO-MPO</Company>
  <LinksUpToDate>false</LinksUpToDate>
  <CharactersWithSpaces>5271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KJH</dc:creator>
  <cp:lastModifiedBy>Treble, Margaret</cp:lastModifiedBy>
  <cp:revision>4</cp:revision>
  <dcterms:created xsi:type="dcterms:W3CDTF">2019-05-24T16:32:00Z</dcterms:created>
  <dcterms:modified xsi:type="dcterms:W3CDTF">2019-05-27T14:37:00Z</dcterms:modified>
</cp:coreProperties>
</file>